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A2" w:rsidRPr="002E22A2" w:rsidRDefault="002E22A2" w:rsidP="002E22A2">
      <w:pPr>
        <w:spacing w:after="0" w:line="240" w:lineRule="auto"/>
        <w:ind w:firstLine="709"/>
        <w:jc w:val="center"/>
        <w:rPr>
          <w:rFonts w:ascii="Times New Roman" w:hAnsi="Times New Roman"/>
          <w:b/>
        </w:rPr>
      </w:pPr>
      <w:r w:rsidRPr="002E22A2">
        <w:rPr>
          <w:rFonts w:ascii="Times New Roman" w:hAnsi="Times New Roman"/>
          <w:b/>
        </w:rPr>
        <w:t>РОССИЙСКАЯ ФЕДЕРАЦИЯ</w:t>
      </w:r>
    </w:p>
    <w:p w:rsidR="002E22A2" w:rsidRPr="002E22A2" w:rsidRDefault="002E22A2" w:rsidP="002E22A2">
      <w:pPr>
        <w:spacing w:after="0" w:line="240" w:lineRule="auto"/>
        <w:ind w:firstLine="709"/>
        <w:jc w:val="center"/>
        <w:rPr>
          <w:rFonts w:ascii="Times New Roman" w:hAnsi="Times New Roman"/>
          <w:b/>
        </w:rPr>
      </w:pPr>
      <w:r w:rsidRPr="002E22A2">
        <w:rPr>
          <w:rFonts w:ascii="Times New Roman" w:hAnsi="Times New Roman"/>
          <w:b/>
        </w:rPr>
        <w:t>ОРЛОВСКАЯ ОБЛАСТЬ</w:t>
      </w:r>
    </w:p>
    <w:p w:rsidR="002E22A2" w:rsidRPr="002E22A2" w:rsidRDefault="002E22A2" w:rsidP="002E22A2">
      <w:pPr>
        <w:spacing w:after="0" w:line="240" w:lineRule="auto"/>
        <w:ind w:firstLine="709"/>
        <w:jc w:val="center"/>
        <w:rPr>
          <w:rFonts w:ascii="Times New Roman" w:hAnsi="Times New Roman"/>
          <w:b/>
        </w:rPr>
      </w:pPr>
    </w:p>
    <w:p w:rsidR="002E22A2" w:rsidRPr="002E22A2" w:rsidRDefault="002E22A2" w:rsidP="002E22A2">
      <w:pPr>
        <w:spacing w:after="0" w:line="240" w:lineRule="auto"/>
        <w:ind w:firstLine="709"/>
        <w:jc w:val="center"/>
        <w:rPr>
          <w:rFonts w:ascii="Times New Roman" w:hAnsi="Times New Roman"/>
          <w:b/>
          <w:sz w:val="28"/>
          <w:szCs w:val="28"/>
        </w:rPr>
      </w:pPr>
      <w:r w:rsidRPr="002E22A2">
        <w:rPr>
          <w:rFonts w:ascii="Times New Roman" w:hAnsi="Times New Roman"/>
          <w:b/>
          <w:sz w:val="28"/>
          <w:szCs w:val="28"/>
        </w:rPr>
        <w:t>ШАБЛЫКИНСКИЙ РАЙОННЫЙ СОВЕТ НАРОДНЫХ ДЕПУТАТОВ</w:t>
      </w:r>
    </w:p>
    <w:p w:rsidR="002E22A2" w:rsidRPr="002E22A2" w:rsidRDefault="002E22A2" w:rsidP="002E22A2">
      <w:pPr>
        <w:spacing w:after="0" w:line="240" w:lineRule="auto"/>
        <w:ind w:firstLine="709"/>
        <w:jc w:val="center"/>
        <w:rPr>
          <w:rFonts w:ascii="Times New Roman" w:hAnsi="Times New Roman"/>
          <w:b/>
          <w:sz w:val="28"/>
          <w:szCs w:val="28"/>
        </w:rPr>
      </w:pPr>
    </w:p>
    <w:p w:rsidR="002E22A2" w:rsidRPr="002E22A2" w:rsidRDefault="002E22A2" w:rsidP="002E22A2">
      <w:pPr>
        <w:spacing w:after="0" w:line="240" w:lineRule="auto"/>
        <w:ind w:firstLine="709"/>
        <w:jc w:val="center"/>
        <w:rPr>
          <w:rFonts w:ascii="Times New Roman" w:hAnsi="Times New Roman"/>
          <w:b/>
          <w:sz w:val="28"/>
          <w:szCs w:val="28"/>
        </w:rPr>
      </w:pPr>
      <w:r w:rsidRPr="002E22A2">
        <w:rPr>
          <w:rFonts w:ascii="Times New Roman" w:hAnsi="Times New Roman"/>
          <w:b/>
          <w:sz w:val="28"/>
          <w:szCs w:val="28"/>
        </w:rPr>
        <w:t xml:space="preserve">РЕШЕНИЕ № 253-р </w:t>
      </w:r>
    </w:p>
    <w:p w:rsidR="002E22A2" w:rsidRPr="002E22A2" w:rsidRDefault="002E22A2" w:rsidP="002E22A2">
      <w:pPr>
        <w:spacing w:after="0" w:line="240" w:lineRule="auto"/>
        <w:ind w:firstLine="709"/>
        <w:rPr>
          <w:rFonts w:ascii="Times New Roman" w:hAnsi="Times New Roman"/>
          <w:sz w:val="28"/>
          <w:szCs w:val="28"/>
        </w:rPr>
      </w:pPr>
    </w:p>
    <w:p w:rsidR="002E22A2" w:rsidRPr="002E22A2" w:rsidRDefault="002E22A2" w:rsidP="002E22A2">
      <w:pPr>
        <w:spacing w:after="0" w:line="240" w:lineRule="auto"/>
        <w:ind w:firstLine="709"/>
        <w:rPr>
          <w:rFonts w:ascii="Times New Roman" w:hAnsi="Times New Roman"/>
          <w:sz w:val="20"/>
          <w:szCs w:val="20"/>
        </w:rPr>
      </w:pPr>
      <w:r w:rsidRPr="002E22A2">
        <w:rPr>
          <w:rFonts w:ascii="Times New Roman" w:hAnsi="Times New Roman"/>
          <w:sz w:val="28"/>
          <w:szCs w:val="28"/>
        </w:rPr>
        <w:t xml:space="preserve"> «10» августа 2020 года  </w:t>
      </w:r>
      <w:r w:rsidRPr="002E22A2">
        <w:rPr>
          <w:rFonts w:ascii="Times New Roman" w:hAnsi="Times New Roman"/>
          <w:sz w:val="20"/>
          <w:szCs w:val="20"/>
        </w:rPr>
        <w:t xml:space="preserve">                                                                                                                   </w:t>
      </w:r>
    </w:p>
    <w:p w:rsidR="002E22A2" w:rsidRPr="002E22A2" w:rsidRDefault="002E22A2" w:rsidP="002E22A2">
      <w:pPr>
        <w:spacing w:after="0" w:line="240" w:lineRule="auto"/>
        <w:ind w:firstLine="709"/>
        <w:rPr>
          <w:rFonts w:ascii="Times New Roman" w:hAnsi="Times New Roman"/>
          <w:sz w:val="20"/>
          <w:szCs w:val="20"/>
        </w:rPr>
      </w:pPr>
      <w:r w:rsidRPr="002E22A2">
        <w:rPr>
          <w:rFonts w:ascii="Times New Roman" w:hAnsi="Times New Roman"/>
          <w:sz w:val="20"/>
          <w:szCs w:val="20"/>
        </w:rPr>
        <w:t xml:space="preserve">                      пос</w:t>
      </w:r>
      <w:proofErr w:type="gramStart"/>
      <w:r w:rsidRPr="002E22A2">
        <w:rPr>
          <w:rFonts w:ascii="Times New Roman" w:hAnsi="Times New Roman"/>
          <w:sz w:val="20"/>
          <w:szCs w:val="20"/>
        </w:rPr>
        <w:t>.Ш</w:t>
      </w:r>
      <w:proofErr w:type="gramEnd"/>
      <w:r w:rsidRPr="002E22A2">
        <w:rPr>
          <w:rFonts w:ascii="Times New Roman" w:hAnsi="Times New Roman"/>
          <w:sz w:val="20"/>
          <w:szCs w:val="20"/>
        </w:rPr>
        <w:t>аблыкино</w:t>
      </w:r>
      <w:r w:rsidRPr="002E22A2">
        <w:rPr>
          <w:rFonts w:ascii="Times New Roman" w:hAnsi="Times New Roman"/>
          <w:sz w:val="28"/>
          <w:szCs w:val="28"/>
        </w:rPr>
        <w:t xml:space="preserve">                                             </w:t>
      </w:r>
    </w:p>
    <w:p w:rsidR="002E22A2" w:rsidRPr="002E22A2" w:rsidRDefault="002E22A2" w:rsidP="002E22A2">
      <w:pPr>
        <w:spacing w:after="0" w:line="240" w:lineRule="auto"/>
        <w:ind w:firstLine="709"/>
        <w:jc w:val="right"/>
        <w:rPr>
          <w:rFonts w:ascii="Times New Roman" w:hAnsi="Times New Roman"/>
          <w:sz w:val="28"/>
          <w:szCs w:val="28"/>
        </w:rPr>
      </w:pPr>
      <w:r w:rsidRPr="002E22A2">
        <w:rPr>
          <w:rFonts w:ascii="Times New Roman" w:hAnsi="Times New Roman"/>
          <w:sz w:val="28"/>
          <w:szCs w:val="28"/>
        </w:rPr>
        <w:t xml:space="preserve">            Принято на 41 засед</w:t>
      </w:r>
      <w:r w:rsidRPr="002E22A2">
        <w:rPr>
          <w:rFonts w:ascii="Times New Roman" w:hAnsi="Times New Roman"/>
          <w:sz w:val="28"/>
          <w:szCs w:val="28"/>
        </w:rPr>
        <w:t>а</w:t>
      </w:r>
      <w:r w:rsidRPr="002E22A2">
        <w:rPr>
          <w:rFonts w:ascii="Times New Roman" w:hAnsi="Times New Roman"/>
          <w:sz w:val="28"/>
          <w:szCs w:val="28"/>
        </w:rPr>
        <w:t>нии</w:t>
      </w:r>
    </w:p>
    <w:p w:rsidR="002E22A2" w:rsidRPr="002E22A2" w:rsidRDefault="002E22A2" w:rsidP="002E22A2">
      <w:pPr>
        <w:spacing w:after="0" w:line="240" w:lineRule="auto"/>
        <w:ind w:firstLine="709"/>
        <w:jc w:val="right"/>
        <w:rPr>
          <w:rFonts w:ascii="Times New Roman" w:hAnsi="Times New Roman"/>
          <w:sz w:val="28"/>
          <w:szCs w:val="28"/>
        </w:rPr>
      </w:pPr>
      <w:r w:rsidRPr="002E22A2">
        <w:rPr>
          <w:rFonts w:ascii="Times New Roman" w:hAnsi="Times New Roman"/>
          <w:sz w:val="28"/>
          <w:szCs w:val="28"/>
        </w:rPr>
        <w:t xml:space="preserve">                                                                                     районного Совета </w:t>
      </w:r>
      <w:proofErr w:type="gramStart"/>
      <w:r w:rsidRPr="002E22A2">
        <w:rPr>
          <w:rFonts w:ascii="Times New Roman" w:hAnsi="Times New Roman"/>
          <w:sz w:val="28"/>
          <w:szCs w:val="28"/>
        </w:rPr>
        <w:t>народных</w:t>
      </w:r>
      <w:proofErr w:type="gramEnd"/>
    </w:p>
    <w:p w:rsidR="002E22A2" w:rsidRPr="002E22A2" w:rsidRDefault="002E22A2" w:rsidP="002E22A2">
      <w:pPr>
        <w:spacing w:after="0" w:line="240" w:lineRule="auto"/>
        <w:ind w:firstLine="709"/>
        <w:jc w:val="right"/>
        <w:rPr>
          <w:rFonts w:ascii="Times New Roman" w:hAnsi="Times New Roman"/>
          <w:sz w:val="28"/>
          <w:szCs w:val="28"/>
        </w:rPr>
      </w:pPr>
      <w:r w:rsidRPr="002E22A2">
        <w:rPr>
          <w:rFonts w:ascii="Times New Roman" w:hAnsi="Times New Roman"/>
          <w:sz w:val="28"/>
          <w:szCs w:val="28"/>
        </w:rPr>
        <w:t xml:space="preserve">    депутатов пятого соз</w:t>
      </w:r>
      <w:r w:rsidRPr="002E22A2">
        <w:rPr>
          <w:rFonts w:ascii="Times New Roman" w:hAnsi="Times New Roman"/>
          <w:sz w:val="28"/>
          <w:szCs w:val="28"/>
        </w:rPr>
        <w:t>ы</w:t>
      </w:r>
      <w:r w:rsidRPr="002E22A2">
        <w:rPr>
          <w:rFonts w:ascii="Times New Roman" w:hAnsi="Times New Roman"/>
          <w:sz w:val="28"/>
          <w:szCs w:val="28"/>
        </w:rPr>
        <w:t>ва</w:t>
      </w:r>
    </w:p>
    <w:p w:rsidR="002E22A2" w:rsidRPr="002E22A2" w:rsidRDefault="002E22A2" w:rsidP="002E22A2">
      <w:pPr>
        <w:spacing w:after="0" w:line="240" w:lineRule="auto"/>
        <w:ind w:firstLine="709"/>
        <w:jc w:val="right"/>
        <w:rPr>
          <w:rFonts w:ascii="Times New Roman" w:hAnsi="Times New Roman"/>
          <w:sz w:val="28"/>
          <w:szCs w:val="28"/>
        </w:rPr>
      </w:pPr>
    </w:p>
    <w:p w:rsidR="002E22A2" w:rsidRPr="002E22A2" w:rsidRDefault="002E22A2" w:rsidP="002E22A2">
      <w:pPr>
        <w:shd w:val="clear" w:color="auto" w:fill="FFFFFF"/>
        <w:spacing w:after="0" w:line="240" w:lineRule="auto"/>
        <w:ind w:firstLine="709"/>
        <w:contextualSpacing/>
        <w:rPr>
          <w:rFonts w:ascii="Times New Roman" w:hAnsi="Times New Roman"/>
          <w:bCs/>
          <w:color w:val="000000"/>
          <w:sz w:val="28"/>
          <w:szCs w:val="28"/>
        </w:rPr>
      </w:pPr>
      <w:r w:rsidRPr="002E22A2">
        <w:rPr>
          <w:rFonts w:ascii="Times New Roman" w:hAnsi="Times New Roman"/>
          <w:sz w:val="28"/>
          <w:szCs w:val="28"/>
        </w:rPr>
        <w:t xml:space="preserve">О принятии Положения «О </w:t>
      </w:r>
      <w:r w:rsidRPr="002E22A2">
        <w:rPr>
          <w:rFonts w:ascii="Times New Roman" w:hAnsi="Times New Roman"/>
          <w:bCs/>
          <w:color w:val="000000"/>
          <w:sz w:val="28"/>
          <w:szCs w:val="28"/>
        </w:rPr>
        <w:t xml:space="preserve">порядке </w:t>
      </w:r>
    </w:p>
    <w:p w:rsidR="002E22A2" w:rsidRPr="002E22A2" w:rsidRDefault="002E22A2" w:rsidP="002E22A2">
      <w:pPr>
        <w:shd w:val="clear" w:color="auto" w:fill="FFFFFF"/>
        <w:spacing w:after="0" w:line="240" w:lineRule="auto"/>
        <w:ind w:firstLine="709"/>
        <w:contextualSpacing/>
        <w:rPr>
          <w:rFonts w:ascii="Times New Roman" w:hAnsi="Times New Roman"/>
          <w:bCs/>
          <w:color w:val="000000"/>
          <w:sz w:val="28"/>
          <w:szCs w:val="28"/>
        </w:rPr>
      </w:pPr>
      <w:r w:rsidRPr="002E22A2">
        <w:rPr>
          <w:rFonts w:ascii="Times New Roman" w:hAnsi="Times New Roman"/>
          <w:bCs/>
          <w:color w:val="000000"/>
          <w:sz w:val="28"/>
          <w:szCs w:val="28"/>
        </w:rPr>
        <w:t xml:space="preserve">проведения общественных обсуждений </w:t>
      </w:r>
    </w:p>
    <w:p w:rsidR="002E22A2" w:rsidRPr="002E22A2" w:rsidRDefault="002E22A2" w:rsidP="002E22A2">
      <w:pPr>
        <w:shd w:val="clear" w:color="auto" w:fill="FFFFFF"/>
        <w:spacing w:after="0" w:line="240" w:lineRule="auto"/>
        <w:ind w:firstLine="709"/>
        <w:contextualSpacing/>
        <w:rPr>
          <w:rFonts w:ascii="Times New Roman" w:hAnsi="Times New Roman"/>
          <w:bCs/>
          <w:color w:val="000000"/>
          <w:sz w:val="28"/>
          <w:szCs w:val="28"/>
        </w:rPr>
      </w:pPr>
      <w:r w:rsidRPr="002E22A2">
        <w:rPr>
          <w:rFonts w:ascii="Times New Roman" w:hAnsi="Times New Roman"/>
          <w:bCs/>
          <w:color w:val="000000"/>
          <w:sz w:val="28"/>
          <w:szCs w:val="28"/>
        </w:rPr>
        <w:t xml:space="preserve">объектов </w:t>
      </w:r>
      <w:proofErr w:type="gramStart"/>
      <w:r w:rsidRPr="002E22A2">
        <w:rPr>
          <w:rFonts w:ascii="Times New Roman" w:hAnsi="Times New Roman"/>
          <w:bCs/>
          <w:color w:val="000000"/>
          <w:sz w:val="28"/>
          <w:szCs w:val="28"/>
        </w:rPr>
        <w:t>государственной</w:t>
      </w:r>
      <w:proofErr w:type="gramEnd"/>
      <w:r w:rsidRPr="002E22A2">
        <w:rPr>
          <w:rFonts w:ascii="Times New Roman" w:hAnsi="Times New Roman"/>
          <w:bCs/>
          <w:color w:val="000000"/>
          <w:sz w:val="28"/>
          <w:szCs w:val="28"/>
        </w:rPr>
        <w:t xml:space="preserve"> экологической </w:t>
      </w:r>
    </w:p>
    <w:p w:rsidR="002E22A2" w:rsidRPr="002E22A2" w:rsidRDefault="002E22A2" w:rsidP="002E22A2">
      <w:pPr>
        <w:shd w:val="clear" w:color="auto" w:fill="FFFFFF"/>
        <w:spacing w:after="0" w:line="240" w:lineRule="auto"/>
        <w:ind w:firstLine="709"/>
        <w:contextualSpacing/>
        <w:rPr>
          <w:rFonts w:ascii="Times New Roman" w:hAnsi="Times New Roman"/>
          <w:bCs/>
          <w:color w:val="000000"/>
          <w:sz w:val="28"/>
          <w:szCs w:val="28"/>
        </w:rPr>
      </w:pPr>
      <w:r w:rsidRPr="002E22A2">
        <w:rPr>
          <w:rFonts w:ascii="Times New Roman" w:hAnsi="Times New Roman"/>
          <w:bCs/>
          <w:color w:val="000000"/>
          <w:sz w:val="28"/>
          <w:szCs w:val="28"/>
        </w:rPr>
        <w:t xml:space="preserve">экспертизы на территории Шаблыкинского </w:t>
      </w:r>
    </w:p>
    <w:p w:rsidR="002E22A2" w:rsidRPr="002E22A2" w:rsidRDefault="002E22A2" w:rsidP="002E22A2">
      <w:pPr>
        <w:shd w:val="clear" w:color="auto" w:fill="FFFFFF"/>
        <w:spacing w:after="0" w:line="240" w:lineRule="auto"/>
        <w:ind w:firstLine="709"/>
        <w:contextualSpacing/>
        <w:rPr>
          <w:rFonts w:ascii="Times New Roman" w:hAnsi="Times New Roman"/>
          <w:bCs/>
          <w:color w:val="000000"/>
          <w:sz w:val="28"/>
          <w:szCs w:val="28"/>
        </w:rPr>
      </w:pPr>
      <w:r w:rsidRPr="002E22A2">
        <w:rPr>
          <w:rFonts w:ascii="Times New Roman" w:hAnsi="Times New Roman"/>
          <w:bCs/>
          <w:color w:val="000000"/>
          <w:sz w:val="28"/>
          <w:szCs w:val="28"/>
        </w:rPr>
        <w:t>района Орловской области»</w:t>
      </w:r>
    </w:p>
    <w:p w:rsidR="002E22A2" w:rsidRPr="002E22A2" w:rsidRDefault="002E22A2" w:rsidP="002E22A2">
      <w:pPr>
        <w:pStyle w:val="a7"/>
        <w:ind w:firstLine="709"/>
        <w:jc w:val="left"/>
        <w:rPr>
          <w:b w:val="0"/>
          <w:sz w:val="28"/>
          <w:szCs w:val="28"/>
        </w:rPr>
      </w:pPr>
    </w:p>
    <w:p w:rsidR="002E22A2" w:rsidRPr="002E22A2" w:rsidRDefault="002E22A2" w:rsidP="002E22A2">
      <w:pPr>
        <w:pStyle w:val="1"/>
        <w:spacing w:before="0" w:after="0"/>
        <w:ind w:firstLine="709"/>
        <w:jc w:val="both"/>
        <w:rPr>
          <w:rFonts w:ascii="Times New Roman" w:hAnsi="Times New Roman"/>
          <w:b w:val="0"/>
          <w:color w:val="auto"/>
          <w:sz w:val="28"/>
          <w:szCs w:val="28"/>
        </w:rPr>
      </w:pPr>
      <w:proofErr w:type="gramStart"/>
      <w:r w:rsidRPr="002E22A2">
        <w:rPr>
          <w:rFonts w:ascii="Times New Roman" w:hAnsi="Times New Roman"/>
          <w:b w:val="0"/>
          <w:color w:val="auto"/>
          <w:sz w:val="28"/>
          <w:szCs w:val="28"/>
        </w:rPr>
        <w:t xml:space="preserve">В соответствии с Федеральным законом </w:t>
      </w:r>
      <w:hyperlink r:id="rId7" w:history="1">
        <w:r w:rsidRPr="002E22A2">
          <w:rPr>
            <w:rFonts w:ascii="Times New Roman" w:hAnsi="Times New Roman"/>
            <w:b w:val="0"/>
            <w:color w:val="000000"/>
            <w:sz w:val="28"/>
            <w:szCs w:val="28"/>
          </w:rPr>
          <w:t xml:space="preserve"> от 10.01.2002 N 7-ФЗ "Об охране окружающей среды"</w:t>
        </w:r>
      </w:hyperlink>
      <w:r w:rsidRPr="002E22A2">
        <w:rPr>
          <w:rFonts w:ascii="Times New Roman" w:hAnsi="Times New Roman"/>
          <w:b w:val="0"/>
          <w:color w:val="000000"/>
          <w:sz w:val="28"/>
          <w:szCs w:val="28"/>
        </w:rPr>
        <w:t>, </w:t>
      </w:r>
      <w:hyperlink r:id="rId8" w:history="1">
        <w:r w:rsidRPr="002E22A2">
          <w:rPr>
            <w:rFonts w:ascii="Times New Roman" w:hAnsi="Times New Roman"/>
            <w:b w:val="0"/>
            <w:color w:val="000000"/>
            <w:sz w:val="28"/>
            <w:szCs w:val="28"/>
          </w:rPr>
          <w:t>Федеральным законом от 23.11.1995 N 174-ФЗ "Об экологической экспертизе"</w:t>
        </w:r>
      </w:hyperlink>
      <w:r w:rsidRPr="002E22A2">
        <w:rPr>
          <w:rFonts w:ascii="Times New Roman" w:hAnsi="Times New Roman"/>
          <w:b w:val="0"/>
          <w:color w:val="000000"/>
          <w:sz w:val="28"/>
          <w:szCs w:val="28"/>
        </w:rPr>
        <w:t>,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w:t>
      </w:r>
      <w:r w:rsidRPr="002E22A2">
        <w:rPr>
          <w:rFonts w:ascii="Times New Roman" w:hAnsi="Times New Roman"/>
          <w:b w:val="0"/>
          <w:color w:val="auto"/>
          <w:sz w:val="28"/>
          <w:szCs w:val="28"/>
        </w:rPr>
        <w:t>, на основании Устава Шаблыкинского района Орловской области, Шаблыкинский районный Совет народных депутатов</w:t>
      </w:r>
      <w:proofErr w:type="gramEnd"/>
      <w:r w:rsidRPr="002E22A2">
        <w:rPr>
          <w:rFonts w:ascii="Times New Roman" w:hAnsi="Times New Roman"/>
          <w:b w:val="0"/>
          <w:color w:val="auto"/>
          <w:sz w:val="28"/>
          <w:szCs w:val="28"/>
        </w:rPr>
        <w:t xml:space="preserve"> РЕШИЛ:</w:t>
      </w:r>
    </w:p>
    <w:p w:rsidR="002E22A2" w:rsidRPr="002E22A2" w:rsidRDefault="002E22A2" w:rsidP="002E22A2">
      <w:pPr>
        <w:shd w:val="clear" w:color="auto" w:fill="FFFFFF"/>
        <w:spacing w:after="0" w:line="240" w:lineRule="auto"/>
        <w:ind w:firstLine="709"/>
        <w:contextualSpacing/>
        <w:jc w:val="both"/>
        <w:rPr>
          <w:rFonts w:ascii="Times New Roman" w:hAnsi="Times New Roman"/>
          <w:sz w:val="28"/>
          <w:szCs w:val="28"/>
        </w:rPr>
      </w:pPr>
      <w:r w:rsidRPr="002E22A2">
        <w:rPr>
          <w:rFonts w:ascii="Times New Roman" w:hAnsi="Times New Roman"/>
          <w:sz w:val="28"/>
          <w:szCs w:val="28"/>
        </w:rPr>
        <w:t xml:space="preserve">1. Принять Положение «О </w:t>
      </w:r>
      <w:r w:rsidRPr="002E22A2">
        <w:rPr>
          <w:rFonts w:ascii="Times New Roman" w:hAnsi="Times New Roman"/>
          <w:bCs/>
          <w:color w:val="000000"/>
          <w:sz w:val="28"/>
          <w:szCs w:val="28"/>
        </w:rPr>
        <w:t>порядке проведения общественных обсуждений объектов государственной экологической экспертизы на территории Шаблыкинского района Орловской области»</w:t>
      </w:r>
      <w:r w:rsidRPr="002E22A2">
        <w:rPr>
          <w:rFonts w:ascii="Times New Roman" w:hAnsi="Times New Roman"/>
          <w:sz w:val="28"/>
          <w:szCs w:val="28"/>
        </w:rPr>
        <w:t xml:space="preserve"> (прилагается).</w:t>
      </w:r>
    </w:p>
    <w:p w:rsidR="002E22A2" w:rsidRPr="002E22A2" w:rsidRDefault="002E22A2" w:rsidP="002E22A2">
      <w:pPr>
        <w:pStyle w:val="a7"/>
        <w:ind w:firstLine="709"/>
        <w:jc w:val="both"/>
        <w:rPr>
          <w:b w:val="0"/>
          <w:sz w:val="28"/>
          <w:szCs w:val="28"/>
        </w:rPr>
      </w:pPr>
      <w:r w:rsidRPr="002E22A2">
        <w:rPr>
          <w:b w:val="0"/>
          <w:sz w:val="28"/>
          <w:szCs w:val="28"/>
        </w:rPr>
        <w:t>2.</w:t>
      </w:r>
      <w:r w:rsidRPr="002E22A2">
        <w:rPr>
          <w:sz w:val="28"/>
          <w:szCs w:val="28"/>
        </w:rPr>
        <w:t xml:space="preserve"> </w:t>
      </w:r>
      <w:r w:rsidRPr="002E22A2">
        <w:rPr>
          <w:b w:val="0"/>
          <w:sz w:val="28"/>
          <w:szCs w:val="28"/>
        </w:rPr>
        <w:t>Направить принятое Решение главе района для подписания и опубликования.</w:t>
      </w:r>
    </w:p>
    <w:p w:rsidR="002E22A2" w:rsidRPr="002E22A2" w:rsidRDefault="002E22A2" w:rsidP="002E22A2">
      <w:pPr>
        <w:pStyle w:val="a7"/>
        <w:ind w:firstLine="709"/>
        <w:jc w:val="both"/>
        <w:rPr>
          <w:b w:val="0"/>
          <w:sz w:val="28"/>
          <w:szCs w:val="28"/>
        </w:rPr>
      </w:pPr>
      <w:r w:rsidRPr="002E22A2">
        <w:rPr>
          <w:b w:val="0"/>
          <w:sz w:val="28"/>
          <w:szCs w:val="28"/>
        </w:rPr>
        <w:t>3. Настоящее Решение вступает в силу с момента обнародования.</w:t>
      </w:r>
    </w:p>
    <w:p w:rsidR="002E22A2" w:rsidRPr="002E22A2" w:rsidRDefault="002E22A2" w:rsidP="002E22A2">
      <w:pPr>
        <w:pStyle w:val="a7"/>
        <w:ind w:firstLine="709"/>
        <w:jc w:val="both"/>
        <w:rPr>
          <w:b w:val="0"/>
          <w:sz w:val="28"/>
          <w:szCs w:val="28"/>
        </w:rPr>
      </w:pPr>
      <w:r w:rsidRPr="002E22A2">
        <w:rPr>
          <w:b w:val="0"/>
          <w:sz w:val="28"/>
          <w:szCs w:val="28"/>
        </w:rPr>
        <w:t xml:space="preserve">4. </w:t>
      </w:r>
      <w:proofErr w:type="gramStart"/>
      <w:r w:rsidRPr="002E22A2">
        <w:rPr>
          <w:b w:val="0"/>
          <w:sz w:val="28"/>
          <w:szCs w:val="28"/>
        </w:rPr>
        <w:t>Контроль за</w:t>
      </w:r>
      <w:proofErr w:type="gramEnd"/>
      <w:r w:rsidRPr="002E22A2">
        <w:rPr>
          <w:b w:val="0"/>
          <w:sz w:val="28"/>
          <w:szCs w:val="28"/>
        </w:rPr>
        <w:t xml:space="preserve"> исполнением данного решения возложить на постоянную Комиссию по законности, правопорядку и нормотворческой деятельности.</w:t>
      </w:r>
    </w:p>
    <w:p w:rsidR="002E22A2" w:rsidRPr="002E22A2" w:rsidRDefault="002E22A2" w:rsidP="002E22A2">
      <w:pPr>
        <w:shd w:val="clear" w:color="auto" w:fill="FFFFFF"/>
        <w:spacing w:after="0" w:line="240" w:lineRule="auto"/>
        <w:ind w:firstLine="709"/>
        <w:contextualSpacing/>
        <w:jc w:val="both"/>
        <w:rPr>
          <w:rFonts w:ascii="Times New Roman" w:hAnsi="Times New Roman"/>
          <w:sz w:val="28"/>
          <w:szCs w:val="28"/>
        </w:rPr>
      </w:pPr>
    </w:p>
    <w:p w:rsidR="002E22A2" w:rsidRPr="002E22A2" w:rsidRDefault="002E22A2" w:rsidP="002E22A2">
      <w:pPr>
        <w:spacing w:after="0" w:line="240" w:lineRule="auto"/>
        <w:jc w:val="both"/>
        <w:rPr>
          <w:rFonts w:ascii="Times New Roman" w:hAnsi="Times New Roman"/>
          <w:sz w:val="28"/>
          <w:szCs w:val="28"/>
        </w:rPr>
      </w:pPr>
      <w:r w:rsidRPr="002E22A2">
        <w:rPr>
          <w:rFonts w:ascii="Times New Roman" w:hAnsi="Times New Roman"/>
          <w:sz w:val="28"/>
          <w:szCs w:val="28"/>
        </w:rPr>
        <w:t xml:space="preserve">Председатель </w:t>
      </w:r>
      <w:proofErr w:type="gramStart"/>
      <w:r w:rsidRPr="002E22A2">
        <w:rPr>
          <w:rFonts w:ascii="Times New Roman" w:hAnsi="Times New Roman"/>
          <w:sz w:val="28"/>
          <w:szCs w:val="28"/>
        </w:rPr>
        <w:t>районного</w:t>
      </w:r>
      <w:proofErr w:type="gramEnd"/>
    </w:p>
    <w:p w:rsidR="002E22A2" w:rsidRPr="002E22A2" w:rsidRDefault="002E22A2" w:rsidP="002E22A2">
      <w:pPr>
        <w:spacing w:after="0" w:line="240" w:lineRule="auto"/>
        <w:jc w:val="both"/>
        <w:rPr>
          <w:rFonts w:ascii="Times New Roman" w:hAnsi="Times New Roman"/>
          <w:sz w:val="28"/>
          <w:szCs w:val="28"/>
        </w:rPr>
      </w:pPr>
      <w:r w:rsidRPr="002E22A2">
        <w:rPr>
          <w:rFonts w:ascii="Times New Roman" w:hAnsi="Times New Roman"/>
          <w:sz w:val="28"/>
          <w:szCs w:val="28"/>
        </w:rPr>
        <w:t>Совета народных депутатов                                                              С.В. Титарев</w:t>
      </w:r>
    </w:p>
    <w:p w:rsidR="002E22A2" w:rsidRPr="002E22A2" w:rsidRDefault="002E22A2" w:rsidP="002E22A2">
      <w:pPr>
        <w:spacing w:after="0" w:line="240" w:lineRule="auto"/>
        <w:ind w:firstLine="709"/>
        <w:jc w:val="both"/>
        <w:rPr>
          <w:rFonts w:ascii="Times New Roman" w:hAnsi="Times New Roman"/>
          <w:sz w:val="28"/>
          <w:szCs w:val="28"/>
        </w:rPr>
      </w:pPr>
    </w:p>
    <w:p w:rsidR="002E22A2" w:rsidRPr="002E22A2" w:rsidRDefault="002E22A2" w:rsidP="002E22A2">
      <w:pPr>
        <w:spacing w:after="0" w:line="240" w:lineRule="auto"/>
        <w:ind w:firstLine="709"/>
        <w:jc w:val="both"/>
        <w:rPr>
          <w:rFonts w:ascii="Times New Roman" w:hAnsi="Times New Roman"/>
          <w:sz w:val="28"/>
          <w:szCs w:val="28"/>
        </w:rPr>
      </w:pPr>
    </w:p>
    <w:p w:rsidR="002E22A2" w:rsidRDefault="002E22A2" w:rsidP="002E22A2">
      <w:pPr>
        <w:spacing w:after="0" w:line="240" w:lineRule="auto"/>
        <w:jc w:val="both"/>
        <w:rPr>
          <w:sz w:val="28"/>
          <w:szCs w:val="28"/>
        </w:rPr>
      </w:pPr>
      <w:r w:rsidRPr="002E22A2">
        <w:rPr>
          <w:rFonts w:ascii="Times New Roman" w:hAnsi="Times New Roman"/>
          <w:sz w:val="28"/>
          <w:szCs w:val="28"/>
        </w:rPr>
        <w:t xml:space="preserve">Глава района </w:t>
      </w:r>
      <w:r w:rsidRPr="002E22A2">
        <w:rPr>
          <w:rFonts w:ascii="Times New Roman" w:hAnsi="Times New Roman"/>
          <w:sz w:val="28"/>
          <w:szCs w:val="28"/>
        </w:rPr>
        <w:tab/>
      </w:r>
      <w:r w:rsidRPr="002E22A2">
        <w:rPr>
          <w:rFonts w:ascii="Times New Roman" w:hAnsi="Times New Roman"/>
          <w:sz w:val="28"/>
          <w:szCs w:val="28"/>
        </w:rPr>
        <w:tab/>
      </w:r>
      <w:r w:rsidRPr="002E22A2">
        <w:rPr>
          <w:rFonts w:ascii="Times New Roman" w:hAnsi="Times New Roman"/>
          <w:sz w:val="28"/>
          <w:szCs w:val="28"/>
        </w:rPr>
        <w:tab/>
      </w:r>
      <w:r w:rsidRPr="002E22A2">
        <w:rPr>
          <w:rFonts w:ascii="Times New Roman" w:hAnsi="Times New Roman"/>
          <w:sz w:val="28"/>
          <w:szCs w:val="28"/>
        </w:rPr>
        <w:tab/>
      </w:r>
      <w:r w:rsidRPr="002E22A2">
        <w:rPr>
          <w:rFonts w:ascii="Times New Roman" w:hAnsi="Times New Roman"/>
          <w:sz w:val="28"/>
          <w:szCs w:val="28"/>
        </w:rPr>
        <w:tab/>
      </w:r>
      <w:r w:rsidRPr="002E22A2">
        <w:rPr>
          <w:rFonts w:ascii="Times New Roman" w:hAnsi="Times New Roman"/>
          <w:sz w:val="28"/>
          <w:szCs w:val="28"/>
        </w:rPr>
        <w:tab/>
      </w:r>
      <w:r w:rsidRPr="002E22A2">
        <w:rPr>
          <w:rFonts w:ascii="Times New Roman" w:hAnsi="Times New Roman"/>
          <w:sz w:val="28"/>
          <w:szCs w:val="28"/>
        </w:rPr>
        <w:tab/>
        <w:t xml:space="preserve">                   С.В. Новиков</w:t>
      </w:r>
    </w:p>
    <w:p w:rsidR="002E22A2" w:rsidRDefault="002E22A2" w:rsidP="000A0B3E">
      <w:pPr>
        <w:pStyle w:val="Style2"/>
        <w:widowControl/>
        <w:spacing w:line="240" w:lineRule="auto"/>
        <w:ind w:firstLine="720"/>
        <w:jc w:val="right"/>
        <w:rPr>
          <w:color w:val="000000"/>
        </w:rPr>
      </w:pPr>
    </w:p>
    <w:p w:rsidR="002E22A2" w:rsidRDefault="002E22A2" w:rsidP="000A0B3E">
      <w:pPr>
        <w:pStyle w:val="Style2"/>
        <w:widowControl/>
        <w:spacing w:line="240" w:lineRule="auto"/>
        <w:ind w:firstLine="720"/>
        <w:jc w:val="right"/>
        <w:rPr>
          <w:color w:val="000000"/>
        </w:rPr>
      </w:pPr>
    </w:p>
    <w:p w:rsidR="002E22A2" w:rsidRDefault="002E22A2" w:rsidP="002E22A2">
      <w:pPr>
        <w:pStyle w:val="Style2"/>
        <w:widowControl/>
        <w:spacing w:line="240" w:lineRule="auto"/>
        <w:ind w:firstLine="720"/>
        <w:jc w:val="right"/>
      </w:pPr>
      <w:r>
        <w:lastRenderedPageBreak/>
        <w:t xml:space="preserve">    </w:t>
      </w:r>
    </w:p>
    <w:p w:rsidR="00A33CB0" w:rsidRPr="000A0B3E" w:rsidRDefault="002E22A2" w:rsidP="002E22A2">
      <w:pPr>
        <w:pStyle w:val="Style2"/>
        <w:widowControl/>
        <w:spacing w:line="240" w:lineRule="auto"/>
        <w:ind w:firstLine="720"/>
        <w:jc w:val="right"/>
      </w:pPr>
      <w:r>
        <w:t xml:space="preserve"> </w:t>
      </w:r>
      <w:r w:rsidR="00A33CB0" w:rsidRPr="000A0B3E">
        <w:t>Приложение</w:t>
      </w:r>
    </w:p>
    <w:p w:rsidR="00A33CB0" w:rsidRPr="000A0B3E" w:rsidRDefault="00A33CB0" w:rsidP="002E22A2">
      <w:pPr>
        <w:pStyle w:val="Style2"/>
        <w:widowControl/>
        <w:spacing w:line="240" w:lineRule="auto"/>
        <w:ind w:firstLine="720"/>
        <w:jc w:val="right"/>
      </w:pPr>
      <w:r w:rsidRPr="000A0B3E">
        <w:t xml:space="preserve">к решению Шаблыкинского </w:t>
      </w:r>
      <w:proofErr w:type="gramStart"/>
      <w:r w:rsidRPr="000A0B3E">
        <w:t>районного</w:t>
      </w:r>
      <w:proofErr w:type="gramEnd"/>
    </w:p>
    <w:p w:rsidR="00A33CB0" w:rsidRPr="000A0B3E" w:rsidRDefault="00A33CB0" w:rsidP="002E22A2">
      <w:pPr>
        <w:pStyle w:val="Style2"/>
        <w:widowControl/>
        <w:spacing w:line="240" w:lineRule="auto"/>
        <w:ind w:firstLine="720"/>
        <w:jc w:val="right"/>
      </w:pPr>
      <w:r w:rsidRPr="000A0B3E">
        <w:t>Совета народных депутатов</w:t>
      </w:r>
    </w:p>
    <w:p w:rsidR="00A33CB0" w:rsidRPr="000A0B3E" w:rsidRDefault="00A33CB0" w:rsidP="002E22A2">
      <w:pPr>
        <w:pStyle w:val="Style2"/>
        <w:widowControl/>
        <w:spacing w:line="240" w:lineRule="auto"/>
        <w:ind w:firstLine="720"/>
        <w:jc w:val="right"/>
      </w:pPr>
      <w:r w:rsidRPr="000A0B3E">
        <w:t xml:space="preserve">от </w:t>
      </w:r>
      <w:r>
        <w:t xml:space="preserve">10 </w:t>
      </w:r>
      <w:r w:rsidRPr="000A0B3E">
        <w:t xml:space="preserve">августа 2020 № </w:t>
      </w:r>
      <w:r w:rsidR="002E22A2">
        <w:t>253-рс</w:t>
      </w:r>
    </w:p>
    <w:p w:rsidR="00A33CB0" w:rsidRPr="00565220" w:rsidRDefault="00A33CB0" w:rsidP="00A85792">
      <w:pPr>
        <w:shd w:val="clear" w:color="auto" w:fill="FFFFFF"/>
        <w:spacing w:before="100" w:beforeAutospacing="1" w:after="100" w:afterAutospacing="1" w:line="240" w:lineRule="auto"/>
        <w:rPr>
          <w:rFonts w:ascii="Times New Roman" w:hAnsi="Times New Roman"/>
          <w:color w:val="000000"/>
          <w:sz w:val="28"/>
          <w:szCs w:val="28"/>
          <w:lang w:eastAsia="ru-RU"/>
        </w:rPr>
      </w:pPr>
    </w:p>
    <w:p w:rsidR="00A33CB0" w:rsidRPr="00565220" w:rsidRDefault="00A33CB0" w:rsidP="00177411">
      <w:pPr>
        <w:shd w:val="clear" w:color="auto" w:fill="FFFFFF"/>
        <w:spacing w:after="0" w:line="240" w:lineRule="auto"/>
        <w:contextualSpacing/>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 xml:space="preserve">Положение </w:t>
      </w:r>
    </w:p>
    <w:p w:rsidR="00A33CB0" w:rsidRPr="00565220" w:rsidRDefault="00A33CB0" w:rsidP="00177411">
      <w:pPr>
        <w:shd w:val="clear" w:color="auto" w:fill="FFFFFF"/>
        <w:spacing w:after="0" w:line="240" w:lineRule="auto"/>
        <w:contextualSpacing/>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о порядке проведения общественных обсуждений объектов государственной экологической экспертизы на территории Шаблыкинского района Орловской области</w:t>
      </w:r>
    </w:p>
    <w:p w:rsidR="00A33CB0" w:rsidRPr="00565220" w:rsidRDefault="00A33CB0" w:rsidP="00177411">
      <w:pPr>
        <w:shd w:val="clear" w:color="auto" w:fill="FFFFFF"/>
        <w:spacing w:after="0" w:line="240" w:lineRule="auto"/>
        <w:contextualSpacing/>
        <w:rPr>
          <w:rFonts w:ascii="Times New Roman" w:hAnsi="Times New Roman"/>
          <w:color w:val="000000"/>
          <w:sz w:val="28"/>
          <w:szCs w:val="28"/>
          <w:lang w:eastAsia="ru-RU"/>
        </w:rPr>
      </w:pPr>
      <w:r w:rsidRPr="00565220">
        <w:rPr>
          <w:rFonts w:ascii="Times New Roman" w:hAnsi="Times New Roman"/>
          <w:color w:val="000000"/>
          <w:sz w:val="28"/>
          <w:szCs w:val="28"/>
          <w:lang w:eastAsia="ru-RU"/>
        </w:rPr>
        <w:t> </w:t>
      </w:r>
    </w:p>
    <w:p w:rsidR="00A33CB0" w:rsidRPr="00565220" w:rsidRDefault="00A33CB0" w:rsidP="00177411">
      <w:pPr>
        <w:shd w:val="clear" w:color="auto" w:fill="FFFFFF"/>
        <w:spacing w:after="0" w:line="240" w:lineRule="auto"/>
        <w:jc w:val="center"/>
        <w:rPr>
          <w:rFonts w:ascii="Times New Roman" w:hAnsi="Times New Roman"/>
          <w:b/>
          <w:bCs/>
          <w:color w:val="000000"/>
          <w:sz w:val="28"/>
          <w:szCs w:val="28"/>
          <w:lang w:eastAsia="ru-RU"/>
        </w:rPr>
      </w:pPr>
    </w:p>
    <w:p w:rsidR="00A33CB0" w:rsidRPr="00565220" w:rsidRDefault="00A33CB0" w:rsidP="00177411">
      <w:pPr>
        <w:shd w:val="clear" w:color="auto" w:fill="FFFFFF"/>
        <w:spacing w:after="0" w:line="240" w:lineRule="auto"/>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I. Общие положения</w:t>
      </w:r>
    </w:p>
    <w:p w:rsidR="00A33CB0" w:rsidRPr="00565220" w:rsidRDefault="00A33CB0" w:rsidP="00177411">
      <w:pPr>
        <w:shd w:val="clear" w:color="auto" w:fill="FFFFFF"/>
        <w:spacing w:after="0" w:line="240" w:lineRule="auto"/>
        <w:rPr>
          <w:rFonts w:ascii="Times New Roman" w:hAnsi="Times New Roman"/>
          <w:color w:val="000000"/>
          <w:sz w:val="28"/>
          <w:szCs w:val="28"/>
          <w:lang w:eastAsia="ru-RU"/>
        </w:rPr>
      </w:pP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1.1. Настоящее Положение по проведению общественных обсуждений объектов государственной экологической экспертизы на территории Шаблыкинского района (далее - Положение) разработано в соответствии с </w:t>
      </w:r>
      <w:hyperlink r:id="rId9" w:history="1">
        <w:r w:rsidRPr="00565220">
          <w:rPr>
            <w:rFonts w:ascii="Times New Roman" w:hAnsi="Times New Roman"/>
            <w:color w:val="000000"/>
            <w:sz w:val="28"/>
            <w:szCs w:val="28"/>
            <w:lang w:eastAsia="ru-RU"/>
          </w:rPr>
          <w:t>Конституцией Российской Федерации</w:t>
        </w:r>
      </w:hyperlink>
      <w:r w:rsidRPr="00565220">
        <w:rPr>
          <w:rFonts w:ascii="Times New Roman" w:hAnsi="Times New Roman"/>
          <w:color w:val="000000"/>
          <w:sz w:val="28"/>
          <w:szCs w:val="28"/>
          <w:lang w:eastAsia="ru-RU"/>
        </w:rPr>
        <w:t>, </w:t>
      </w:r>
      <w:hyperlink r:id="rId10" w:history="1">
        <w:r w:rsidRPr="00565220">
          <w:rPr>
            <w:rFonts w:ascii="Times New Roman" w:hAnsi="Times New Roman"/>
            <w:color w:val="000000"/>
            <w:sz w:val="28"/>
            <w:szCs w:val="28"/>
            <w:lang w:eastAsia="ru-RU"/>
          </w:rPr>
          <w:t>Федеральным законом от 10.01.2002 N 7-ФЗ "Об охране окружающей среды"</w:t>
        </w:r>
      </w:hyperlink>
      <w:r w:rsidRPr="00565220">
        <w:rPr>
          <w:rFonts w:ascii="Times New Roman" w:hAnsi="Times New Roman"/>
          <w:color w:val="000000"/>
          <w:sz w:val="28"/>
          <w:szCs w:val="28"/>
          <w:lang w:eastAsia="ru-RU"/>
        </w:rPr>
        <w:t>, </w:t>
      </w:r>
      <w:hyperlink r:id="rId11" w:history="1">
        <w:r w:rsidRPr="00565220">
          <w:rPr>
            <w:rFonts w:ascii="Times New Roman" w:hAnsi="Times New Roman"/>
            <w:color w:val="000000"/>
            <w:sz w:val="28"/>
            <w:szCs w:val="28"/>
            <w:lang w:eastAsia="ru-RU"/>
          </w:rPr>
          <w:t xml:space="preserve">Федеральным законом от 23.11.1995 </w:t>
        </w:r>
        <w:proofErr w:type="gramStart"/>
        <w:r w:rsidRPr="00565220">
          <w:rPr>
            <w:rFonts w:ascii="Times New Roman" w:hAnsi="Times New Roman"/>
            <w:color w:val="000000"/>
            <w:sz w:val="28"/>
            <w:szCs w:val="28"/>
            <w:lang w:eastAsia="ru-RU"/>
          </w:rPr>
          <w:t>N 174-ФЗ "Об экологической экспертизе"</w:t>
        </w:r>
      </w:hyperlink>
      <w:r w:rsidRPr="00565220">
        <w:rPr>
          <w:rFonts w:ascii="Times New Roman" w:hAnsi="Times New Roman"/>
          <w:color w:val="000000"/>
          <w:sz w:val="28"/>
          <w:szCs w:val="28"/>
          <w:lang w:eastAsia="ru-RU"/>
        </w:rPr>
        <w:t>,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w:t>
      </w:r>
      <w:hyperlink r:id="rId12" w:history="1">
        <w:r w:rsidRPr="00565220">
          <w:rPr>
            <w:rFonts w:ascii="Times New Roman" w:hAnsi="Times New Roman"/>
            <w:color w:val="000000"/>
            <w:sz w:val="28"/>
            <w:szCs w:val="28"/>
            <w:lang w:eastAsia="ru-RU"/>
          </w:rPr>
          <w:t xml:space="preserve">Приказом </w:t>
        </w:r>
        <w:proofErr w:type="spellStart"/>
        <w:r w:rsidRPr="00565220">
          <w:rPr>
            <w:rFonts w:ascii="Times New Roman" w:hAnsi="Times New Roman"/>
            <w:color w:val="000000"/>
            <w:sz w:val="28"/>
            <w:szCs w:val="28"/>
            <w:lang w:eastAsia="ru-RU"/>
          </w:rPr>
          <w:t>Госкомэкологии</w:t>
        </w:r>
        <w:proofErr w:type="spellEnd"/>
        <w:r w:rsidRPr="00565220">
          <w:rPr>
            <w:rFonts w:ascii="Times New Roman" w:hAnsi="Times New Roman"/>
            <w:color w:val="000000"/>
            <w:sz w:val="28"/>
            <w:szCs w:val="28"/>
            <w:lang w:eastAsia="ru-RU"/>
          </w:rPr>
          <w:t xml:space="preserve"> Российской Федерации от 16.05.2000 N 372 "Об утверждении Положения об оценке воздействия намечаемой хозяйственной и иной деятельности на окружающую среду в Российской Федерации"</w:t>
        </w:r>
      </w:hyperlink>
      <w:r w:rsidRPr="00565220">
        <w:rPr>
          <w:rFonts w:ascii="Times New Roman" w:hAnsi="Times New Roman"/>
          <w:color w:val="000000"/>
          <w:sz w:val="28"/>
          <w:szCs w:val="28"/>
          <w:lang w:eastAsia="ru-RU"/>
        </w:rPr>
        <w:t>, и направлено на обеспечение</w:t>
      </w:r>
      <w:proofErr w:type="gramEnd"/>
      <w:r w:rsidRPr="00565220">
        <w:rPr>
          <w:rFonts w:ascii="Times New Roman" w:hAnsi="Times New Roman"/>
          <w:color w:val="000000"/>
          <w:sz w:val="28"/>
          <w:szCs w:val="28"/>
          <w:lang w:eastAsia="ru-RU"/>
        </w:rPr>
        <w:t xml:space="preserve"> единого подхода к процедуре информирования общественности о намечаемой хозяйственной и иной деятельности на территории Шаблыкинского района, организации общественных обсуждений, оценке  возможных экологических, социальных и экономических последствий и принятию решений в области охраны окружающей среды.</w:t>
      </w:r>
    </w:p>
    <w:p w:rsidR="00A33CB0" w:rsidRPr="00565220" w:rsidRDefault="00A33CB0" w:rsidP="00177411">
      <w:pPr>
        <w:shd w:val="clear" w:color="auto" w:fill="FFFFFF"/>
        <w:spacing w:after="0" w:line="240" w:lineRule="auto"/>
        <w:ind w:firstLine="540"/>
        <w:rPr>
          <w:rFonts w:ascii="Times New Roman" w:hAnsi="Times New Roman"/>
          <w:color w:val="000000"/>
          <w:sz w:val="28"/>
          <w:szCs w:val="28"/>
          <w:lang w:eastAsia="ru-RU"/>
        </w:rPr>
      </w:pPr>
      <w:r w:rsidRPr="00565220">
        <w:rPr>
          <w:rFonts w:ascii="Times New Roman" w:hAnsi="Times New Roman"/>
          <w:color w:val="000000"/>
          <w:sz w:val="28"/>
          <w:szCs w:val="28"/>
          <w:lang w:eastAsia="ru-RU"/>
        </w:rPr>
        <w:t>1.2. В Положении используются следующие основные понятия: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намечаемая хозяйственная и иная деятельность - деятельность, способная оказать воздействие на окружающую природную среду;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оценка воздействия на окружающую среду намечаемой хозяйственной и иной деятельности (далее - оценка воздействия на окружающую среду) - выявление характера, интенсивности и степени опасности влияния любого вида планируемой хозяйственной деятельности на состояние окружающей среды и здоровье населения;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w:t>
      </w:r>
      <w:r w:rsidRPr="00565220">
        <w:rPr>
          <w:rFonts w:ascii="Times New Roman" w:hAnsi="Times New Roman"/>
          <w:color w:val="000000"/>
          <w:sz w:val="28"/>
          <w:szCs w:val="28"/>
          <w:lang w:eastAsia="ru-RU"/>
        </w:rPr>
        <w:lastRenderedPageBreak/>
        <w:t>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объект государственной экологической экспертизы - документация, подлежащая государственной экологической экспертизе, в соответствии со статьями 11,12 </w:t>
      </w:r>
      <w:hyperlink r:id="rId13" w:history="1">
        <w:r w:rsidRPr="00565220">
          <w:rPr>
            <w:rFonts w:ascii="Times New Roman" w:hAnsi="Times New Roman"/>
            <w:color w:val="000000"/>
            <w:sz w:val="28"/>
            <w:szCs w:val="28"/>
            <w:lang w:eastAsia="ru-RU"/>
          </w:rPr>
          <w:t>Федерального закона от 23.11.1995 N 174-ФЗ "Об экологической экспертизе"</w:t>
        </w:r>
      </w:hyperlink>
      <w:r w:rsidRPr="00565220">
        <w:rPr>
          <w:rFonts w:ascii="Times New Roman" w:hAnsi="Times New Roman"/>
          <w:color w:val="000000"/>
          <w:sz w:val="28"/>
          <w:szCs w:val="28"/>
          <w:lang w:eastAsia="ru-RU"/>
        </w:rPr>
        <w:t>;</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proofErr w:type="gramStart"/>
      <w:r w:rsidRPr="00565220">
        <w:rPr>
          <w:rFonts w:ascii="Times New Roman" w:hAnsi="Times New Roman"/>
          <w:color w:val="000000"/>
          <w:sz w:val="28"/>
          <w:szCs w:val="28"/>
          <w:lang w:eastAsia="ru-RU"/>
        </w:rPr>
        <w:t>общественные обсуждения - комплекс мероприятий, проводимых в рамках оценки воздействия намечаемой хозяйственной и иной деятельности на окружающую среду (далее - оценка воздействия на окружающую среду) и направленных на информирование общественности о намечаемой хозяйственной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w:t>
      </w:r>
      <w:proofErr w:type="gramEnd"/>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и государственную экспертизу;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общественность - граждане, их объединения, в том числе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и государственную экспертизу;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слушания - одна из форм общественных обсуждений, публичное мероприятие, направленное на выявление общественного мнения по рассматриваемой проблеме, проводимое в одном или нескольких заседаниях;</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обсуждения - форма общественных обсуждений, предусматривающая выявление и учет общественных предпочтений путем приема предложений и замечаний в отношении намечаемой хозяйственной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1.3. Участниками общественных обсуждений являются: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заказчик;</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администрация Шаблыкинского района Орловской области (далее - Администрация);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представительные органы власти Шаблыкинского района Орловской области;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общественность.</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1.4. Организацию и проведение общественных обсуждений осуществляет заказчик совместно с Администрацией.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1.5. 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1.6. Предметом общественных обсуждений являются: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техническое задание на проведение оценки воздействия на окружающую среду (далее - техническое задание).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материалы по объектам государственной экологической экспертизы, включающие раздел оценки воздействия на окружающую среду.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1.7. Материалы проведения общественных обсуждений входят в состав документации, являющейся объектом экологической экспертизы.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1.8. Общественные обсуждения могут проводиться в форме: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1.9. Форма проведения общественных обсуждений и необходимость проведения общественных обсуждений технического задания по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и регионального значения определяется органами местного самоуправления при участии заказчика (исполнителя) и содействии заинтересованной общественности.</w:t>
      </w:r>
    </w:p>
    <w:p w:rsidR="00A33CB0" w:rsidRPr="00565220" w:rsidRDefault="00A33CB0" w:rsidP="00177411">
      <w:pPr>
        <w:shd w:val="clear" w:color="auto" w:fill="FFFFFF"/>
        <w:spacing w:after="0" w:line="240" w:lineRule="auto"/>
        <w:ind w:firstLine="540"/>
        <w:contextualSpacing/>
        <w:jc w:val="center"/>
        <w:rPr>
          <w:rFonts w:ascii="Times New Roman" w:hAnsi="Times New Roman"/>
          <w:b/>
          <w:bCs/>
          <w:color w:val="000000"/>
          <w:sz w:val="28"/>
          <w:szCs w:val="28"/>
          <w:lang w:eastAsia="ru-RU"/>
        </w:rPr>
      </w:pPr>
    </w:p>
    <w:p w:rsidR="00A33CB0" w:rsidRPr="00565220" w:rsidRDefault="00A33CB0" w:rsidP="00177411">
      <w:pPr>
        <w:shd w:val="clear" w:color="auto" w:fill="FFFFFF"/>
        <w:spacing w:after="0" w:line="240" w:lineRule="auto"/>
        <w:ind w:firstLine="540"/>
        <w:contextualSpacing/>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 xml:space="preserve">II. Организация проведения общественных обсуждений </w:t>
      </w:r>
      <w:proofErr w:type="gramStart"/>
      <w:r w:rsidRPr="00565220">
        <w:rPr>
          <w:rFonts w:ascii="Times New Roman" w:hAnsi="Times New Roman"/>
          <w:b/>
          <w:bCs/>
          <w:color w:val="000000"/>
          <w:sz w:val="28"/>
          <w:szCs w:val="28"/>
          <w:lang w:eastAsia="ru-RU"/>
        </w:rPr>
        <w:t>намечаемой</w:t>
      </w:r>
      <w:proofErr w:type="gramEnd"/>
    </w:p>
    <w:p w:rsidR="00A33CB0" w:rsidRPr="00565220" w:rsidRDefault="00A33CB0" w:rsidP="00177411">
      <w:pPr>
        <w:shd w:val="clear" w:color="auto" w:fill="FFFFFF"/>
        <w:spacing w:after="0" w:line="240" w:lineRule="auto"/>
        <w:ind w:firstLine="540"/>
        <w:contextualSpacing/>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хозяйственной 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Условия и порядок проведения общественного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2.1.Общественное обсуждение имеет следующие этапы: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2.1.1. Подача заявления.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2.1.2. Принятие решения о начале общественного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2.1.3. Подготовка и организация общественного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2.1.4. Проведение общественного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2.1.5. Подведение результатов общественного обсуждения (выводы и предложения по осуществлению намечаемой хозяйственной 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2.1.6. Составление протокола.</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2.2. Заказчик направляет в Администрацию заявление о намерении провести общественные обсуждения (далее - заявление) с приложением обосновывающей документации.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2.2.1. Заявление и обосновывающая документация должна включать следующие сведения: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описание характера намечаемой хозяйственной или иной деятельности, включая цели ее реализации.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возможные альтернативы реализации намечаемой хозяйственной или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3) описание условий реализации намечаемой хозяйственной или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предложения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5) техническое задание на проведение оценки воздействия на окружающую среду и/или предварительные материалы по оценке </w:t>
      </w:r>
      <w:proofErr w:type="gramStart"/>
      <w:r w:rsidRPr="00565220">
        <w:rPr>
          <w:rFonts w:ascii="Times New Roman" w:hAnsi="Times New Roman"/>
          <w:color w:val="000000"/>
          <w:sz w:val="28"/>
          <w:szCs w:val="28"/>
          <w:lang w:eastAsia="ru-RU"/>
        </w:rPr>
        <w:t>воздействия</w:t>
      </w:r>
      <w:proofErr w:type="gramEnd"/>
      <w:r w:rsidRPr="00565220">
        <w:rPr>
          <w:rFonts w:ascii="Times New Roman" w:hAnsi="Times New Roman"/>
          <w:color w:val="000000"/>
          <w:sz w:val="28"/>
          <w:szCs w:val="28"/>
          <w:lang w:eastAsia="ru-RU"/>
        </w:rPr>
        <w:t xml:space="preserve"> на окружающую среду намечаемой хозяйственной или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6) список представителей заказчика, ответственных за проведение общественных обсуждений, с указанием фамилии, имени, отчества (при наличии), должностей и контактных телефонов.</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2.2.2. Обращение регистрируется в системе делопроизводства и (или) электронного документооборота Администрации в день поступления.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2.2.3. Глава Шаблыкинского района рассматривает обращение о намерении провести общественные обсуждения и в течение 7 дней принимает 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2.2.4. Непредставление в обращении заказчика обосновывающей документации, предусмотренной п. 2.2.1 настоящего Положения, является основанием для отказа в назначении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2.3. Решение о назначении общественных обсуждений оформляется распоряжением Администрации, в котором указывается: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наименование и адрес заказчика или его представителя.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предмет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форма проведения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дата, время и место проведения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5) состав комиссии численностью не менее 5 человек по проведению общественных обсуждений, включающий представителей Администрации, заказчика, в пределах компетенции</w:t>
      </w:r>
      <w:r w:rsidR="00836524" w:rsidRPr="00565220">
        <w:rPr>
          <w:rFonts w:ascii="Times New Roman" w:hAnsi="Times New Roman"/>
          <w:color w:val="000000"/>
          <w:sz w:val="28"/>
          <w:szCs w:val="28"/>
          <w:lang w:eastAsia="ru-RU"/>
        </w:rPr>
        <w:t>, представительные органы власти района</w:t>
      </w:r>
      <w:r w:rsidRPr="00565220">
        <w:rPr>
          <w:rFonts w:ascii="Times New Roman" w:hAnsi="Times New Roman"/>
          <w:color w:val="000000"/>
          <w:sz w:val="28"/>
          <w:szCs w:val="28"/>
          <w:lang w:eastAsia="ru-RU"/>
        </w:rPr>
        <w:t>.</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6) председатель комиссии по проведению общественных обсуждений (представитель Администрации) и секретарь комиссии по проведению общественных обсуждений (представитель заказчика).</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2.4. Комиссия по проведению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координирует взаимодействие между участниками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следит за соблюдением требований настоящего Положения и действующего законодательства при проведении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2.5. Заседание комиссии считается правомочным,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2.6. После вступления в силу распоряжения Администрации о назначении общественных обсуждений заказчик информирует общественность о проведении общественных обсуждений через районную газету «Шаблыкинский вестник» в соответствии с требованиями действующего законодательства Российской Федерации.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2.6.1. В публикации должны быть указаны: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информация о правовом акте Администрации о назначении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дата, место и время проведения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название, цели и месторасположение намечаемой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наименование и адрес заказчика или его представителя.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5) примерные сроки проведения оценки воздействия на окружающую среду.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6) орган, ответственный за организацию общественного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7) предполагаемая форма общественного обсуждения (слушания или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8) сроки и место доступности объекта обсуждения.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9) информация о порядке, сроке и форме внесения участниками общественных обсуждений предложений, замечаний и вопросов, касающихся объекта обсуждений.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10) иной, необходимой для проведения общественных обсуждений информации.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2.6.2. Информация о сроках и месте доступности предварительного варианта материалов по оценки воздействия на окружающую среду, о дате и месте проведения общественных обсуждений публикуется в средствах массовой информации не </w:t>
      </w:r>
      <w:proofErr w:type="gramStart"/>
      <w:r w:rsidRPr="00565220">
        <w:rPr>
          <w:rFonts w:ascii="Times New Roman" w:hAnsi="Times New Roman"/>
          <w:color w:val="000000"/>
          <w:sz w:val="28"/>
          <w:szCs w:val="28"/>
          <w:lang w:eastAsia="ru-RU"/>
        </w:rPr>
        <w:t>позднее</w:t>
      </w:r>
      <w:proofErr w:type="gramEnd"/>
      <w:r w:rsidRPr="00565220">
        <w:rPr>
          <w:rFonts w:ascii="Times New Roman" w:hAnsi="Times New Roman"/>
          <w:color w:val="000000"/>
          <w:sz w:val="28"/>
          <w:szCs w:val="28"/>
          <w:lang w:eastAsia="ru-RU"/>
        </w:rPr>
        <w:t xml:space="preserve"> чем за 30 дней до окончания проведения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2.7. Заказчик обеспечивает доступ всех заинтересованных лиц к материалам и документации по намечаемой хозяйственной и иной деятельности. При необходимости проводить консультирование.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2.7.1.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производиться в течени</w:t>
      </w:r>
      <w:proofErr w:type="gramStart"/>
      <w:r w:rsidRPr="00565220">
        <w:rPr>
          <w:rFonts w:ascii="Times New Roman" w:hAnsi="Times New Roman"/>
          <w:color w:val="000000"/>
          <w:sz w:val="28"/>
          <w:szCs w:val="28"/>
          <w:lang w:eastAsia="ru-RU"/>
        </w:rPr>
        <w:t>и</w:t>
      </w:r>
      <w:proofErr w:type="gramEnd"/>
      <w:r w:rsidRPr="00565220">
        <w:rPr>
          <w:rFonts w:ascii="Times New Roman" w:hAnsi="Times New Roman"/>
          <w:color w:val="000000"/>
          <w:sz w:val="28"/>
          <w:szCs w:val="28"/>
          <w:lang w:eastAsia="ru-RU"/>
        </w:rPr>
        <w:t xml:space="preserve"> 30 дней, но не позднее чем за 2 недели до окончания общественных обсуждений.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общественных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2.8. Дополнительное информирование может осуществляться путем распространения информации по радио, на телевидении, в периодической печати, на сайте Администрации и иными способами, обеспечивающими распространение информации.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2.9. Срок проведения общественных обсуждений составляет не менее 30 дней со дня опубликования информационного сообщения, указанного в п. 2.6 настоящего Положения.</w:t>
      </w:r>
    </w:p>
    <w:p w:rsidR="00A33CB0" w:rsidRPr="00565220" w:rsidRDefault="00A33CB0" w:rsidP="00177411">
      <w:pPr>
        <w:shd w:val="clear" w:color="auto" w:fill="FFFFFF"/>
        <w:spacing w:after="0" w:line="240" w:lineRule="auto"/>
        <w:ind w:firstLine="540"/>
        <w:jc w:val="center"/>
        <w:rPr>
          <w:rFonts w:ascii="Times New Roman" w:hAnsi="Times New Roman"/>
          <w:b/>
          <w:bCs/>
          <w:color w:val="000000"/>
          <w:sz w:val="28"/>
          <w:szCs w:val="28"/>
          <w:lang w:eastAsia="ru-RU"/>
        </w:rPr>
      </w:pPr>
    </w:p>
    <w:p w:rsidR="00A33CB0" w:rsidRPr="00565220" w:rsidRDefault="00A33CB0" w:rsidP="00177411">
      <w:pPr>
        <w:shd w:val="clear" w:color="auto" w:fill="FFFFFF"/>
        <w:spacing w:after="0" w:line="240" w:lineRule="auto"/>
        <w:ind w:firstLine="540"/>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III. Порядок проведения общественных обсуждений в форме общественных слушаний</w:t>
      </w:r>
    </w:p>
    <w:p w:rsidR="00A33CB0" w:rsidRPr="00565220" w:rsidRDefault="00A33CB0" w:rsidP="00177411">
      <w:pPr>
        <w:shd w:val="clear" w:color="auto" w:fill="FFFFFF"/>
        <w:spacing w:after="0" w:line="240" w:lineRule="auto"/>
        <w:ind w:firstLine="540"/>
        <w:rPr>
          <w:rFonts w:ascii="Times New Roman" w:hAnsi="Times New Roman"/>
          <w:color w:val="000000"/>
          <w:sz w:val="28"/>
          <w:szCs w:val="28"/>
          <w:lang w:eastAsia="ru-RU"/>
        </w:rPr>
      </w:pP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3.2. Ознакомление участников общественных слушаний с материалами, подлежащими общественному обсуждению, обеспечивает заказчик.</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3.3. Заказчик и Администрация обязаны обеспечить свободный доступ граждан к материалам, в отношении которых проводятся общественные слушания. Материалы могут быть размещены в муниципальных бюджетных учреждениях культуры, на информационных стендах органов местного самоуправления, а также на официальном сайте Администрации Шаблыкинского района в виде текстовых и табличных файлов.</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3.4. За три дня до начала общественных слушаний заказчик готовит и направляет председателю комиссии по проведению общественных слушаний проект регламента для согласования, в котором должны быть определены: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список докладчиков (содокладчиков) по теме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перечень замечаний и предложений, поступивших от участников общественных слушаний, по обсуждению материалов и документации по намечаемой хозяйственной и иной деятельности.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мотивированные ответы, подготовленные на основе обобщения поступивших замечаний и предложений общественности.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список представителей заказчика, ответственных за проведение мероприятия с указанием имен, фамилий, отчеств (при наличии), должностей и контактных телефонов.</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3.5. Заказчик приступает к регистрации участников общественных слушаний за 2 часа до начала мероприятия.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3.6. Граждане, изъявившие желание принять участие в общественных слушаниях обязаны заполнить карточку участника, предъявить документы, удостоверяющие личность, и сообщить свою фамилию, имя, отчество, название организации (если они представляют организацию), а также свои адреса и телефоны, или адреса и телефоны представляемых ими организаций и поставить свою подпись в листе регистрации.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3.7. Возможно участие от имени организаций лиц, имеющих право действовать от имени лица без доверенности, иные лица обязаны иметь доверенность на представление интересов соответствующих организаций.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3.8. Участники общественных слушаний, желающие на нем выступить, отражают в карточке регистрации тему выступления.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3.9. Председатель комиссии по проведению общественных слушаний совместно с представителями заказчика проводит общественные слушания.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3.10. Председатель комиссии по проведению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открывает общественные слушания, представляет себя и секретаря комиссии по проведению общественных слушаний, оглашает тему и повестку в рамках проведения общественных слушаний, представляет общественности муниципального образования заказчика.</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предлагает регламент проведения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информирует об участниках общественных слушаний, прошедших регистрацию.</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информирует собравшихся о количестве участников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5) ведет общественные слушания, следит за соблюдением регламента и порядка проведения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6) принимает решения об объявлении перерыва на общественных слушаниях, а также о его переносе на другой день.</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7) имеет право остановить проведение общественных слушаний в случае совершения его участниками противоправных действий.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8) имеет право потребовать вывести с места общественных слушаний лицо, нарушившее регламент или общественный порядок и не подчинившееся законным требованиям председателя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3.11. Участники общественных слушаний имеют право:</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задавать вопросы докладчикам.</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в устной и (или) письменной форме передавать замечания и предложения относительно предмета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делать доклады и выступать в пределах времени, установленного регламентом.</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выдвигать представителей общественности для подписания протокола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5) осуществлять иные действия в рамках действующего законодательства и регламента мероприятия.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3.12. Участники общественных слушаний обязаны: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выполнять все законные требования председателя и секретаря общественных слушаний, уполномоченных ими лиц, уполномоченного представителя Администрации.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соблюдать общественный порядок и регламент проведения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3.13  Участники общественных слушаний в соответствии с ч.4 ст.6 </w:t>
      </w:r>
      <w:hyperlink r:id="rId14" w:history="1">
        <w:r w:rsidRPr="00565220">
          <w:rPr>
            <w:rFonts w:ascii="Times New Roman" w:hAnsi="Times New Roman"/>
            <w:color w:val="000000"/>
            <w:sz w:val="28"/>
            <w:szCs w:val="28"/>
            <w:lang w:eastAsia="ru-RU"/>
          </w:rPr>
          <w:t>Федерального закона от 19.06.2004 N 54-ФЗ</w:t>
        </w:r>
      </w:hyperlink>
      <w:r w:rsidRPr="00565220">
        <w:rPr>
          <w:rFonts w:ascii="Times New Roman" w:hAnsi="Times New Roman"/>
          <w:color w:val="000000"/>
          <w:sz w:val="28"/>
          <w:szCs w:val="28"/>
          <w:lang w:eastAsia="ru-RU"/>
        </w:rPr>
        <w:t> "О собраниях, митингах, демонстрациях, шествиях и пикетированиях</w:t>
      </w:r>
      <w:proofErr w:type="gramStart"/>
      <w:r w:rsidRPr="00565220">
        <w:rPr>
          <w:rFonts w:ascii="Times New Roman" w:hAnsi="Times New Roman"/>
          <w:color w:val="000000"/>
          <w:sz w:val="28"/>
          <w:szCs w:val="28"/>
          <w:lang w:eastAsia="ru-RU"/>
        </w:rPr>
        <w:t>"н</w:t>
      </w:r>
      <w:proofErr w:type="gramEnd"/>
      <w:r w:rsidRPr="00565220">
        <w:rPr>
          <w:rFonts w:ascii="Times New Roman" w:hAnsi="Times New Roman"/>
          <w:color w:val="000000"/>
          <w:sz w:val="28"/>
          <w:szCs w:val="28"/>
          <w:lang w:eastAsia="ru-RU"/>
        </w:rPr>
        <w:t>е имеют право:</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proofErr w:type="gramStart"/>
      <w:r w:rsidRPr="00565220">
        <w:rPr>
          <w:rFonts w:ascii="Times New Roman" w:hAnsi="Times New Roman"/>
          <w:color w:val="000000"/>
          <w:sz w:val="28"/>
          <w:szCs w:val="28"/>
          <w:lang w:eastAsia="ru-RU"/>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565220">
        <w:rPr>
          <w:rFonts w:ascii="Times New Roman" w:hAnsi="Times New Roman"/>
          <w:color w:val="000000"/>
          <w:sz w:val="28"/>
          <w:szCs w:val="28"/>
          <w:lang w:eastAsia="ru-RU"/>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находиться в месте проведения общественных слушаний в состоянии алкогольного и (или) наркотического опьянения.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угрожать и оскорблять других участников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3.14. На общественных слушаниях должны быть выбраны представители граждан и общественных организаций (объединений) для подписания протокола проведения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3.15. На общественных слушаниях может осуществляться аудио и видеозапись всех выступлений и обсуждений с целью оформления протокола.</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3.16. На общественных слушаниях ведется протокол. Ведение протокола осуществляется секретарем. В протоколе проведения общественных слушаний указываются: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 дата и место проведения общественных слушаний, время их начала.</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2) правовые основания для проведения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 ответственное лицо за организацию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 регламент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5) сведения об информировании общественности о проведении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6) перечень материалов, представленных для ознакомления общественности.</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7) количество участников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8) тезисы выступлений участников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9) вопросы, задаваемые докладчикам, с указанием авторов вопросов, полученные ответы.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10) список участников общественных слушаний приводится в приложении к протоколу проведения общественных слушаний.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lastRenderedPageBreak/>
        <w:t>3.17. По завершении общественных</w:t>
      </w:r>
      <w:r w:rsidR="002E22A2">
        <w:rPr>
          <w:rFonts w:ascii="Times New Roman" w:hAnsi="Times New Roman"/>
          <w:color w:val="000000"/>
          <w:sz w:val="28"/>
          <w:szCs w:val="28"/>
          <w:lang w:eastAsia="ru-RU"/>
        </w:rPr>
        <w:t xml:space="preserve"> с</w:t>
      </w:r>
      <w:r w:rsidRPr="00565220">
        <w:rPr>
          <w:rFonts w:ascii="Times New Roman" w:hAnsi="Times New Roman"/>
          <w:color w:val="000000"/>
          <w:sz w:val="28"/>
          <w:szCs w:val="28"/>
          <w:lang w:eastAsia="ru-RU"/>
        </w:rPr>
        <w:t>лушаний председатель подводит итоги их проведения.</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3.18. Комиссия обеспечивает проведение общественных слушаний по планируемой деятельности с составлением заказчиком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3.18.1. Протокол готовится</w:t>
      </w:r>
      <w:r w:rsidR="00FF5661" w:rsidRPr="00565220">
        <w:rPr>
          <w:rFonts w:ascii="Times New Roman" w:hAnsi="Times New Roman"/>
          <w:color w:val="000000"/>
          <w:sz w:val="28"/>
          <w:szCs w:val="28"/>
          <w:lang w:eastAsia="ru-RU"/>
        </w:rPr>
        <w:t xml:space="preserve"> секретарем</w:t>
      </w:r>
      <w:r w:rsidRPr="00565220">
        <w:rPr>
          <w:rFonts w:ascii="Times New Roman" w:hAnsi="Times New Roman"/>
          <w:color w:val="000000"/>
          <w:sz w:val="28"/>
          <w:szCs w:val="28"/>
          <w:lang w:eastAsia="ru-RU"/>
        </w:rPr>
        <w:t xml:space="preserve"> в течение 2 дней после проведения общественных слушаний</w:t>
      </w:r>
      <w:r w:rsidR="00FF5661" w:rsidRPr="00565220">
        <w:rPr>
          <w:rFonts w:ascii="Times New Roman" w:hAnsi="Times New Roman"/>
          <w:color w:val="000000"/>
          <w:sz w:val="28"/>
          <w:szCs w:val="28"/>
          <w:lang w:eastAsia="ru-RU"/>
        </w:rPr>
        <w:t>,</w:t>
      </w:r>
      <w:r w:rsidR="00FF5661" w:rsidRPr="00565220">
        <w:rPr>
          <w:rFonts w:ascii="Times New Roman" w:hAnsi="Times New Roman"/>
          <w:sz w:val="28"/>
          <w:szCs w:val="28"/>
        </w:rPr>
        <w:t xml:space="preserve"> </w:t>
      </w:r>
      <w:r w:rsidR="00565220" w:rsidRPr="00565220">
        <w:rPr>
          <w:rFonts w:ascii="Times New Roman" w:hAnsi="Times New Roman"/>
          <w:sz w:val="28"/>
          <w:szCs w:val="28"/>
        </w:rPr>
        <w:t>п</w:t>
      </w:r>
      <w:r w:rsidR="00FF5661" w:rsidRPr="00565220">
        <w:rPr>
          <w:rFonts w:ascii="Times New Roman" w:hAnsi="Times New Roman"/>
          <w:color w:val="000000"/>
          <w:sz w:val="28"/>
          <w:szCs w:val="28"/>
          <w:lang w:eastAsia="ru-RU"/>
        </w:rPr>
        <w:t xml:space="preserve">одписывается представителями органов власти (исполнительной власти и представительной власти) местного самоуправления, граждан, общественных организаций (объединений), заказчика. 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 Протокол </w:t>
      </w:r>
      <w:r w:rsidRPr="00565220">
        <w:rPr>
          <w:rFonts w:ascii="Times New Roman" w:hAnsi="Times New Roman"/>
          <w:color w:val="000000"/>
          <w:sz w:val="28"/>
          <w:szCs w:val="28"/>
          <w:lang w:eastAsia="ru-RU"/>
        </w:rPr>
        <w:t xml:space="preserve">размещается на сайте Администрации.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3.18.2. Протокол проведения общественных слушаний входит в качестве одного из приложений в материалы, предоставляемые на государственную экологическую экспертизу.</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3.18.3. Протокол проведения общественных слушаний должен быть оформлен в трех экземплярах. После подписания и утверждения протокола проведения общественных слушаний два экземпляра протокола передается заказчику, один экземпляр протокола остается в Администрации для хранения.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Информация об итогах общественных слушаний доводится Администрацией до сведения населения Шаблыкинского муниципального района путем опубликования в </w:t>
      </w:r>
      <w:r w:rsidR="00565220" w:rsidRPr="00565220">
        <w:rPr>
          <w:rFonts w:ascii="Times New Roman" w:hAnsi="Times New Roman"/>
          <w:color w:val="000000"/>
          <w:sz w:val="28"/>
          <w:szCs w:val="28"/>
          <w:lang w:eastAsia="ru-RU"/>
        </w:rPr>
        <w:t>ра</w:t>
      </w:r>
      <w:r w:rsidRPr="00565220">
        <w:rPr>
          <w:rFonts w:ascii="Times New Roman" w:hAnsi="Times New Roman"/>
          <w:color w:val="000000"/>
          <w:sz w:val="28"/>
          <w:szCs w:val="28"/>
          <w:lang w:eastAsia="ru-RU"/>
        </w:rPr>
        <w:t>йонной газете «Шаблыкинский вестник» в установленном порядке, а также путем размещения на официальном сайте Администрации в сети Интернет.</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3.19.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оценки воздействия на окружающую среду в течение 30 дней после окончания слушаний.</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Материалы слушаний входят в окончательный вариант материалов оценки воздействия на окружающую среду.</w:t>
      </w:r>
    </w:p>
    <w:p w:rsidR="00A33CB0" w:rsidRPr="00565220" w:rsidRDefault="00A33CB0" w:rsidP="00177411">
      <w:pPr>
        <w:shd w:val="clear" w:color="auto" w:fill="FFFFFF"/>
        <w:spacing w:after="0" w:line="240" w:lineRule="auto"/>
        <w:ind w:firstLine="540"/>
        <w:jc w:val="center"/>
        <w:rPr>
          <w:rFonts w:ascii="Times New Roman" w:hAnsi="Times New Roman"/>
          <w:b/>
          <w:bCs/>
          <w:color w:val="000000"/>
          <w:sz w:val="28"/>
          <w:szCs w:val="28"/>
          <w:lang w:eastAsia="ru-RU"/>
        </w:rPr>
      </w:pPr>
    </w:p>
    <w:p w:rsidR="00A33CB0" w:rsidRPr="00565220" w:rsidRDefault="00A33CB0" w:rsidP="00177411">
      <w:pPr>
        <w:shd w:val="clear" w:color="auto" w:fill="FFFFFF"/>
        <w:spacing w:after="0" w:line="240" w:lineRule="auto"/>
        <w:ind w:firstLine="540"/>
        <w:jc w:val="center"/>
        <w:rPr>
          <w:rFonts w:ascii="Times New Roman" w:hAnsi="Times New Roman"/>
          <w:b/>
          <w:bCs/>
          <w:color w:val="000000"/>
          <w:sz w:val="28"/>
          <w:szCs w:val="28"/>
          <w:lang w:eastAsia="ru-RU"/>
        </w:rPr>
      </w:pPr>
      <w:r w:rsidRPr="00565220">
        <w:rPr>
          <w:rFonts w:ascii="Times New Roman" w:hAnsi="Times New Roman"/>
          <w:b/>
          <w:bCs/>
          <w:color w:val="000000"/>
          <w:sz w:val="28"/>
          <w:szCs w:val="28"/>
          <w:lang w:eastAsia="ru-RU"/>
        </w:rPr>
        <w:t>IV. Порядок проведения общественных обсуждений в форме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 xml:space="preserve">4. Общественные обсуждения в форме обсуждений предусматривают мероприятия по информированию общественности о намечаемой </w:t>
      </w:r>
      <w:r w:rsidRPr="00565220">
        <w:rPr>
          <w:rFonts w:ascii="Times New Roman" w:hAnsi="Times New Roman"/>
          <w:color w:val="000000"/>
          <w:sz w:val="28"/>
          <w:szCs w:val="28"/>
          <w:lang w:eastAsia="ru-RU"/>
        </w:rPr>
        <w:lastRenderedPageBreak/>
        <w:t>хозяйственной и иной деятельности и ее возможном воздействии на окружающую среду,  сбору, анализу и учету общественных предпочтений в отношении указанной деятельности (реализации объекта государственной экологической экспертизы).</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4.1.</w:t>
      </w:r>
      <w:r w:rsidR="00565220">
        <w:rPr>
          <w:rFonts w:ascii="Times New Roman" w:hAnsi="Times New Roman"/>
          <w:color w:val="000000"/>
          <w:sz w:val="28"/>
          <w:szCs w:val="28"/>
          <w:lang w:eastAsia="ru-RU"/>
        </w:rPr>
        <w:t>О</w:t>
      </w:r>
      <w:r w:rsidRPr="00565220">
        <w:rPr>
          <w:rFonts w:ascii="Times New Roman" w:hAnsi="Times New Roman"/>
          <w:color w:val="000000"/>
          <w:sz w:val="28"/>
          <w:szCs w:val="28"/>
          <w:lang w:eastAsia="ru-RU"/>
        </w:rPr>
        <w:t>бсуждения редусматривают заблаговременное обеспечение ознакомления участников обсуждений с материалами по теме обсуждений.</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4.2. Ознакомление участников обсуждений с материалами, подлежащими общественному обсуждению, обеспечивает заказчик.</w:t>
      </w:r>
    </w:p>
    <w:p w:rsidR="00A33CB0" w:rsidRPr="00565220" w:rsidRDefault="00A33CB0" w:rsidP="00177411">
      <w:pPr>
        <w:shd w:val="clear" w:color="auto" w:fill="FFFFFF"/>
        <w:spacing w:after="0" w:line="240" w:lineRule="auto"/>
        <w:ind w:firstLine="540"/>
        <w:jc w:val="both"/>
        <w:rPr>
          <w:rFonts w:ascii="Times New Roman" w:hAnsi="Times New Roman"/>
          <w:color w:val="000000"/>
          <w:sz w:val="28"/>
          <w:szCs w:val="28"/>
          <w:lang w:eastAsia="ru-RU"/>
        </w:rPr>
      </w:pPr>
      <w:r w:rsidRPr="00565220">
        <w:rPr>
          <w:rFonts w:ascii="Times New Roman" w:hAnsi="Times New Roman"/>
          <w:color w:val="000000"/>
          <w:sz w:val="28"/>
          <w:szCs w:val="28"/>
          <w:lang w:eastAsia="ru-RU"/>
        </w:rPr>
        <w:t>4.3. Заказчик и Администрация обязаны обеспечить свободный доступ граждан к материалам, в отношении которых проводятся общественные обсуждения. Материалы могут быть размещены в городских библиотеках, читальных залах, приемных и других общественных местах, в том числе  путем открытия экспозиций, а также на официальном сайте Администрации в виде текстовых, графических и табличных файлов,</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lang w:eastAsia="ru-RU"/>
        </w:rPr>
        <w:t xml:space="preserve">4.4. </w:t>
      </w:r>
      <w:r w:rsidRPr="00565220">
        <w:rPr>
          <w:rFonts w:ascii="Times New Roman" w:hAnsi="Times New Roman"/>
          <w:color w:val="000000"/>
          <w:sz w:val="28"/>
          <w:szCs w:val="28"/>
        </w:rPr>
        <w:t>Общественные обсуждения организует Комиссия численностью не менее пяти человек в соответствии с настоящим Положением и действующим законодательством Российской Федерации.</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В состав комиссии включаются представители заказчика, представители Администрации</w:t>
      </w:r>
      <w:r w:rsidR="00565220" w:rsidRPr="00565220">
        <w:rPr>
          <w:rFonts w:ascii="Times New Roman" w:hAnsi="Times New Roman"/>
          <w:color w:val="000000"/>
          <w:sz w:val="28"/>
          <w:szCs w:val="28"/>
        </w:rPr>
        <w:t>, представительные органы власти района</w:t>
      </w:r>
      <w:r w:rsidRPr="00565220">
        <w:rPr>
          <w:rFonts w:ascii="Times New Roman" w:hAnsi="Times New Roman"/>
          <w:color w:val="000000"/>
          <w:sz w:val="28"/>
          <w:szCs w:val="28"/>
        </w:rPr>
        <w:t>. Состав комиссии, включающий председателя, его заместителя, секретаря и членов комиссии, утверждается постановлением (распоряжением) главы Администрации о назначении общественных обсуждений в форме обсуждений.</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4.5. Комиссия:</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1) утверждает повестку обсуждений;</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2) устанавливает порядок (регламент) проведения обсуждений, включающий в себя порядок принятия предложений, замечаний и вопросов от участников обсуждений;</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3) принимает и документирует поступающие предложения, замечания и вопросы от общественности по повестке обсуждений;</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4) ведет протокол общественных обсуждений;</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5) организует подготовку итогового документа (протокола);</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6) осуществляет иные необходимые для организации и проведения обсуждений действия.</w:t>
      </w:r>
    </w:p>
    <w:p w:rsidR="00A33CB0" w:rsidRPr="00565220" w:rsidRDefault="00A33CB0" w:rsidP="00177411">
      <w:pPr>
        <w:autoSpaceDE w:val="0"/>
        <w:autoSpaceDN w:val="0"/>
        <w:adjustRightInd w:val="0"/>
        <w:spacing w:after="0" w:line="240" w:lineRule="auto"/>
        <w:ind w:right="-2" w:firstLine="540"/>
        <w:jc w:val="both"/>
        <w:rPr>
          <w:rFonts w:ascii="Times New Roman" w:hAnsi="Times New Roman"/>
          <w:color w:val="000000"/>
          <w:sz w:val="28"/>
          <w:szCs w:val="28"/>
        </w:rPr>
      </w:pPr>
      <w:r w:rsidRPr="00565220">
        <w:rPr>
          <w:rFonts w:ascii="Times New Roman" w:hAnsi="Times New Roman"/>
          <w:color w:val="000000"/>
          <w:sz w:val="28"/>
          <w:szCs w:val="28"/>
        </w:rPr>
        <w:t>4.6. В обсуждениях могут принимать участие должностные лица, специалисты, организации, представители общественности, представители органов государственной власти, органов местного самоуправления, заказчика, проектировщика объекта хозяйственной или иной деятельности, иные уполномоченные ими лица, представители средств массовой информации.</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4.7. Процедура проведения общественных обсуждений в форме обсуждений состоит из следующих этапов:</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1)  оповещение о начале обсуждений;</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 xml:space="preserve">2) проведение экспозиции или экспозиций технического задания,  предварительного варианта материалов оценки воздействия на окружающую </w:t>
      </w:r>
      <w:r w:rsidRPr="00565220">
        <w:rPr>
          <w:rFonts w:ascii="Times New Roman" w:hAnsi="Times New Roman"/>
          <w:color w:val="000000"/>
          <w:sz w:val="28"/>
          <w:szCs w:val="28"/>
        </w:rPr>
        <w:lastRenderedPageBreak/>
        <w:t>среду, иных материалов, подлежащих рассмотрению на общественных обсуждениях, в том числе посредством размещения на официальном сайте органа местного самоуправления в сети Интернет;</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3) принятие от участников обсуждений замечаний, предложений и вопросов по предмету обсуждений;</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4) проведение консультаций (если требуется);</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5) подготовка и оформление протокола общественных обсуждений;</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6) подготовка и опубликование заключения о результатах общественных обсуждений.</w:t>
      </w:r>
    </w:p>
    <w:p w:rsidR="00A33CB0" w:rsidRPr="00565220" w:rsidRDefault="00A33CB0" w:rsidP="00177411">
      <w:pPr>
        <w:pStyle w:val="a3"/>
        <w:spacing w:before="0" w:beforeAutospacing="0" w:after="0" w:afterAutospacing="0"/>
        <w:ind w:right="-2" w:firstLine="540"/>
        <w:jc w:val="both"/>
        <w:rPr>
          <w:color w:val="000000"/>
          <w:sz w:val="28"/>
          <w:szCs w:val="28"/>
        </w:rPr>
      </w:pPr>
      <w:r w:rsidRPr="00565220">
        <w:rPr>
          <w:color w:val="000000"/>
          <w:sz w:val="28"/>
          <w:szCs w:val="28"/>
        </w:rPr>
        <w:t xml:space="preserve">4.8. Участниками обсуждений являются: </w:t>
      </w:r>
    </w:p>
    <w:p w:rsidR="00A33CB0" w:rsidRPr="00565220" w:rsidRDefault="00A33CB0" w:rsidP="00177411">
      <w:pPr>
        <w:pStyle w:val="a3"/>
        <w:spacing w:before="0" w:beforeAutospacing="0" w:after="0" w:afterAutospacing="0"/>
        <w:ind w:firstLine="540"/>
        <w:jc w:val="both"/>
        <w:rPr>
          <w:color w:val="000000"/>
          <w:sz w:val="28"/>
          <w:szCs w:val="28"/>
        </w:rPr>
      </w:pPr>
      <w:r w:rsidRPr="00565220">
        <w:rPr>
          <w:color w:val="000000"/>
          <w:sz w:val="28"/>
          <w:szCs w:val="28"/>
        </w:rPr>
        <w:t>1) заказчик;</w:t>
      </w:r>
    </w:p>
    <w:p w:rsidR="00A33CB0" w:rsidRPr="00565220" w:rsidRDefault="00A33CB0" w:rsidP="00177411">
      <w:pPr>
        <w:pStyle w:val="a3"/>
        <w:spacing w:before="0" w:beforeAutospacing="0" w:after="0" w:afterAutospacing="0"/>
        <w:ind w:firstLine="540"/>
        <w:jc w:val="both"/>
        <w:rPr>
          <w:color w:val="000000"/>
          <w:sz w:val="28"/>
          <w:szCs w:val="28"/>
        </w:rPr>
      </w:pPr>
      <w:r w:rsidRPr="00565220">
        <w:rPr>
          <w:color w:val="000000"/>
          <w:sz w:val="28"/>
          <w:szCs w:val="28"/>
        </w:rPr>
        <w:t xml:space="preserve">2) органы государственной власти и органы местного самоуправления; </w:t>
      </w:r>
    </w:p>
    <w:p w:rsidR="00A33CB0" w:rsidRPr="00565220" w:rsidRDefault="00A33CB0" w:rsidP="00177411">
      <w:pPr>
        <w:pStyle w:val="a3"/>
        <w:spacing w:before="0" w:beforeAutospacing="0" w:after="0" w:afterAutospacing="0"/>
        <w:ind w:firstLine="540"/>
        <w:jc w:val="both"/>
        <w:rPr>
          <w:color w:val="000000"/>
          <w:sz w:val="28"/>
          <w:szCs w:val="28"/>
        </w:rPr>
      </w:pPr>
      <w:r w:rsidRPr="00565220">
        <w:rPr>
          <w:color w:val="000000"/>
          <w:sz w:val="28"/>
          <w:szCs w:val="28"/>
        </w:rPr>
        <w:t xml:space="preserve">3) общественность. </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4.9. В течение всего периода размещения (экспозиции) технического задания,  предварительного варианта материалов ОВОС, иных материалов, подлежащих рассмотрению на общественных обсуждениях, организовывается консультирование, распространение информационных материалов. Консультирование осуществляется представителями заказчика и (или) разработчика проектной документации оценки воздействия на окружающую среду.</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4.10. В период размещения технического задания, предварительного варианта материалов оценки воздействия на окружающую среду, иных материалов, подлежащих рассмотрению на общественных обсуждениях, участники общественных обсуждений, прошедшие идентификацию, имеют право вносить предложения и замечания относительно таких материалов:</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1) посредством официального сайта или информационных систем;</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2) в письменной форме в адрес инициатора и (или) Комиссии;</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14.11. Предложения и замечания, внесенные в соответствии с п. 4.10. настоящего Положения, подлежат регистрации Комиссией, а также обязательному рассмотрению заказчиком, за исключением случая, выявления факта представления участником обсуждений недостоверных сведений.</w:t>
      </w:r>
    </w:p>
    <w:p w:rsidR="00A33CB0" w:rsidRPr="00565220" w:rsidRDefault="00A33CB0" w:rsidP="00177411">
      <w:pPr>
        <w:pStyle w:val="a3"/>
        <w:spacing w:before="0" w:beforeAutospacing="0" w:after="0" w:afterAutospacing="0"/>
        <w:ind w:right="-2" w:firstLine="540"/>
        <w:jc w:val="both"/>
        <w:rPr>
          <w:color w:val="000000"/>
          <w:sz w:val="28"/>
          <w:szCs w:val="28"/>
        </w:rPr>
      </w:pPr>
      <w:r w:rsidRPr="00565220">
        <w:rPr>
          <w:color w:val="000000"/>
          <w:sz w:val="28"/>
          <w:szCs w:val="28"/>
        </w:rPr>
        <w:t xml:space="preserve">4.12. Участники обсуждений в целях идентификации представляют сведения о себе. Указываются следующие данные физических лиц: гражданство, Ф.И.О., дата рождения, адрес регистрации гражданина по месту жительства и по месту пребывания, которые определяются в соответствии с положениями федерального законодательства, информация об основаниях эмансипации (в случае наступления полной дееспособности (эмансипации) физическими лицами в соответствии с положениями ст. 27 Гражданского кодекса РФ); юридических лиц: полное и (в случае если имеется) сокращенное наименование, адрес юридического лица в пределах места нахождения юридического лица, фамилия, имя, отчество и должность представителей юридического лица). </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lastRenderedPageBreak/>
        <w:t>4.13. Не требуется представление указанных в п. 4.12 документов, подтверждающих сведения об участниках обсуждений, если данными лицами вносятся предложения и замечания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w:t>
      </w:r>
      <w:proofErr w:type="gramStart"/>
      <w:r w:rsidRPr="00565220">
        <w:rPr>
          <w:rFonts w:ascii="Times New Roman" w:hAnsi="Times New Roman"/>
          <w:color w:val="000000"/>
          <w:sz w:val="28"/>
          <w:szCs w:val="28"/>
        </w:rPr>
        <w:t>ии и ау</w:t>
      </w:r>
      <w:proofErr w:type="gramEnd"/>
      <w:r w:rsidRPr="00565220">
        <w:rPr>
          <w:rFonts w:ascii="Times New Roman" w:hAnsi="Times New Roman"/>
          <w:color w:val="000000"/>
          <w:sz w:val="28"/>
          <w:szCs w:val="28"/>
        </w:rPr>
        <w:t>тентификации.</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4.14. Итоговым документом общественных обсуждений в форме обсуждений является протокол обсуждений.</w:t>
      </w:r>
    </w:p>
    <w:p w:rsidR="00A33CB0" w:rsidRPr="00565220" w:rsidRDefault="00A33CB0" w:rsidP="00177411">
      <w:pPr>
        <w:autoSpaceDE w:val="0"/>
        <w:autoSpaceDN w:val="0"/>
        <w:adjustRightInd w:val="0"/>
        <w:spacing w:after="0" w:line="240" w:lineRule="auto"/>
        <w:ind w:right="284" w:firstLine="540"/>
        <w:jc w:val="both"/>
        <w:rPr>
          <w:rFonts w:ascii="Times New Roman" w:hAnsi="Times New Roman"/>
          <w:color w:val="000000"/>
          <w:sz w:val="28"/>
          <w:szCs w:val="28"/>
        </w:rPr>
      </w:pPr>
      <w:r w:rsidRPr="00565220">
        <w:rPr>
          <w:rFonts w:ascii="Times New Roman" w:hAnsi="Times New Roman"/>
          <w:color w:val="000000"/>
          <w:sz w:val="28"/>
          <w:szCs w:val="28"/>
        </w:rPr>
        <w:t>В протоколе указываются:</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1) дата составления протокола;</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2)  вид и цели намечаемой хозяйственной и иной деятельности, предполагаемое место размещения объекта (здания и др.), рассмотренные на общественных обсуждениях; сведения о количестве участников обсуждений, которые приняли участие в обсуждениях;</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3)  содержание внесенных предложений и замечаний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4) аргументированные ответы заказчика на поступившие предложения, замечания, вопросы от участников обсуждений.</w:t>
      </w:r>
    </w:p>
    <w:p w:rsidR="00A33CB0" w:rsidRPr="00565220" w:rsidRDefault="00A33CB0" w:rsidP="00177411">
      <w:pPr>
        <w:spacing w:after="0" w:line="240" w:lineRule="auto"/>
        <w:ind w:firstLine="540"/>
        <w:jc w:val="both"/>
        <w:rPr>
          <w:rFonts w:ascii="Times New Roman" w:hAnsi="Times New Roman"/>
          <w:color w:val="000000"/>
          <w:sz w:val="28"/>
          <w:szCs w:val="28"/>
        </w:rPr>
      </w:pPr>
      <w:r w:rsidRPr="00565220">
        <w:rPr>
          <w:rFonts w:ascii="Times New Roman" w:hAnsi="Times New Roman"/>
          <w:color w:val="000000"/>
          <w:sz w:val="28"/>
          <w:szCs w:val="28"/>
        </w:rPr>
        <w:t xml:space="preserve">К протоколу обсуждений прилагается перечень принявших участие в рассмотрении проекта участников общественных обсуждений, включающий в себя сведения, указанные в </w:t>
      </w:r>
      <w:proofErr w:type="spellStart"/>
      <w:proofErr w:type="gramStart"/>
      <w:r w:rsidRPr="00565220">
        <w:rPr>
          <w:rFonts w:ascii="Times New Roman" w:hAnsi="Times New Roman"/>
          <w:color w:val="000000"/>
          <w:sz w:val="28"/>
          <w:szCs w:val="28"/>
        </w:rPr>
        <w:t>п</w:t>
      </w:r>
      <w:proofErr w:type="spellEnd"/>
      <w:proofErr w:type="gramEnd"/>
      <w:r w:rsidRPr="00565220">
        <w:rPr>
          <w:rFonts w:ascii="Times New Roman" w:hAnsi="Times New Roman"/>
          <w:color w:val="000000"/>
          <w:sz w:val="28"/>
          <w:szCs w:val="28"/>
        </w:rPr>
        <w:t xml:space="preserve"> 4.12. настоящего Положения.</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 xml:space="preserve">4.15. Протокол общественных обсуждений оформляется Комиссией в течение трех рабочих дней </w:t>
      </w:r>
      <w:proofErr w:type="gramStart"/>
      <w:r w:rsidRPr="00565220">
        <w:rPr>
          <w:rFonts w:ascii="Times New Roman" w:hAnsi="Times New Roman"/>
          <w:color w:val="000000"/>
          <w:sz w:val="28"/>
          <w:szCs w:val="28"/>
        </w:rPr>
        <w:t>с даты окончания</w:t>
      </w:r>
      <w:proofErr w:type="gramEnd"/>
      <w:r w:rsidRPr="00565220">
        <w:rPr>
          <w:rFonts w:ascii="Times New Roman" w:hAnsi="Times New Roman"/>
          <w:color w:val="000000"/>
          <w:sz w:val="28"/>
          <w:szCs w:val="28"/>
        </w:rPr>
        <w:t xml:space="preserve"> обсуждений в трех экземплярах и подписывается</w:t>
      </w:r>
      <w:r w:rsidR="00565220" w:rsidRPr="00565220">
        <w:rPr>
          <w:rFonts w:ascii="Times New Roman" w:hAnsi="Times New Roman"/>
          <w:color w:val="000000"/>
          <w:sz w:val="28"/>
          <w:szCs w:val="28"/>
          <w:lang w:eastAsia="ru-RU"/>
        </w:rPr>
        <w:t xml:space="preserve"> представителями органов власти (исполнительной власти и представительной власти) местного самоуправления, граждан, общественных организаций (объединений), заказчика.</w:t>
      </w:r>
      <w:r w:rsidRPr="00565220">
        <w:rPr>
          <w:rFonts w:ascii="Times New Roman" w:hAnsi="Times New Roman"/>
          <w:color w:val="000000"/>
          <w:sz w:val="28"/>
          <w:szCs w:val="28"/>
        </w:rPr>
        <w:t xml:space="preserve"> Два экземпляра протокола обсуждений выдаются инициатору.</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Один экземпляр протокола обсуждений, а также материалы по проведенным обсуждениям, в том числе представленная инициатором обосновывающая документация, хранятся в Администрации.</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Участник обсуждений, который внес предложения и замечания, касающиеся предмета обсуждений, имеет право получить выписку из протокола обсуждений, содержащую внесенные этим участником предложения и замечания.</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t>4.16.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оценки воздействия на окружающую среду в течение 30 дней после окончания обсуждений.</w:t>
      </w:r>
    </w:p>
    <w:p w:rsidR="00A33CB0" w:rsidRPr="00565220" w:rsidRDefault="00A33CB0" w:rsidP="00177411">
      <w:pPr>
        <w:autoSpaceDE w:val="0"/>
        <w:autoSpaceDN w:val="0"/>
        <w:adjustRightInd w:val="0"/>
        <w:spacing w:after="0" w:line="240" w:lineRule="auto"/>
        <w:ind w:right="-1" w:firstLine="540"/>
        <w:jc w:val="both"/>
        <w:rPr>
          <w:rFonts w:ascii="Times New Roman" w:hAnsi="Times New Roman"/>
          <w:color w:val="000000"/>
          <w:sz w:val="28"/>
          <w:szCs w:val="28"/>
        </w:rPr>
      </w:pPr>
      <w:r w:rsidRPr="00565220">
        <w:rPr>
          <w:rFonts w:ascii="Times New Roman" w:hAnsi="Times New Roman"/>
          <w:color w:val="000000"/>
          <w:sz w:val="28"/>
          <w:szCs w:val="28"/>
        </w:rPr>
        <w:lastRenderedPageBreak/>
        <w:t>Материалы обсуждений входят в окончательный вариант материалов оценки воздействия на окружающую среду.</w:t>
      </w:r>
    </w:p>
    <w:sectPr w:rsidR="00A33CB0" w:rsidRPr="00565220" w:rsidSect="00177411">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B0" w:rsidRDefault="00A33CB0">
      <w:r>
        <w:separator/>
      </w:r>
    </w:p>
  </w:endnote>
  <w:endnote w:type="continuationSeparator" w:id="0">
    <w:p w:rsidR="00A33CB0" w:rsidRDefault="00A33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B0" w:rsidRDefault="00A33CB0">
      <w:r>
        <w:separator/>
      </w:r>
    </w:p>
  </w:footnote>
  <w:footnote w:type="continuationSeparator" w:id="0">
    <w:p w:rsidR="00A33CB0" w:rsidRDefault="00A33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B0" w:rsidRDefault="00802140" w:rsidP="006725FA">
    <w:pPr>
      <w:pStyle w:val="a4"/>
      <w:framePr w:wrap="around" w:vAnchor="text" w:hAnchor="margin" w:xAlign="center" w:y="1"/>
      <w:rPr>
        <w:rStyle w:val="a6"/>
      </w:rPr>
    </w:pPr>
    <w:r>
      <w:rPr>
        <w:rStyle w:val="a6"/>
      </w:rPr>
      <w:fldChar w:fldCharType="begin"/>
    </w:r>
    <w:r w:rsidR="00A33CB0">
      <w:rPr>
        <w:rStyle w:val="a6"/>
      </w:rPr>
      <w:instrText xml:space="preserve">PAGE  </w:instrText>
    </w:r>
    <w:r>
      <w:rPr>
        <w:rStyle w:val="a6"/>
      </w:rPr>
      <w:fldChar w:fldCharType="end"/>
    </w:r>
  </w:p>
  <w:p w:rsidR="00A33CB0" w:rsidRDefault="00A33C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B0" w:rsidRDefault="00802140" w:rsidP="006725FA">
    <w:pPr>
      <w:pStyle w:val="a4"/>
      <w:framePr w:wrap="around" w:vAnchor="text" w:hAnchor="margin" w:xAlign="center" w:y="1"/>
      <w:rPr>
        <w:rStyle w:val="a6"/>
      </w:rPr>
    </w:pPr>
    <w:r>
      <w:rPr>
        <w:rStyle w:val="a6"/>
      </w:rPr>
      <w:fldChar w:fldCharType="begin"/>
    </w:r>
    <w:r w:rsidR="00A33CB0">
      <w:rPr>
        <w:rStyle w:val="a6"/>
      </w:rPr>
      <w:instrText xml:space="preserve">PAGE  </w:instrText>
    </w:r>
    <w:r>
      <w:rPr>
        <w:rStyle w:val="a6"/>
      </w:rPr>
      <w:fldChar w:fldCharType="separate"/>
    </w:r>
    <w:r w:rsidR="002E22A2">
      <w:rPr>
        <w:rStyle w:val="a6"/>
        <w:noProof/>
      </w:rPr>
      <w:t>14</w:t>
    </w:r>
    <w:r>
      <w:rPr>
        <w:rStyle w:val="a6"/>
      </w:rPr>
      <w:fldChar w:fldCharType="end"/>
    </w:r>
  </w:p>
  <w:p w:rsidR="00A33CB0" w:rsidRDefault="00A33C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E9"/>
    <w:rsid w:val="00042264"/>
    <w:rsid w:val="00047E22"/>
    <w:rsid w:val="00065B2F"/>
    <w:rsid w:val="000A0B3E"/>
    <w:rsid w:val="000E023D"/>
    <w:rsid w:val="000E29A8"/>
    <w:rsid w:val="000F595D"/>
    <w:rsid w:val="000F6920"/>
    <w:rsid w:val="001212E3"/>
    <w:rsid w:val="00147015"/>
    <w:rsid w:val="0017586D"/>
    <w:rsid w:val="00177411"/>
    <w:rsid w:val="001A2CC3"/>
    <w:rsid w:val="001D19D0"/>
    <w:rsid w:val="001E359E"/>
    <w:rsid w:val="001E3823"/>
    <w:rsid w:val="002350F8"/>
    <w:rsid w:val="002748E1"/>
    <w:rsid w:val="002823E3"/>
    <w:rsid w:val="002B6D0E"/>
    <w:rsid w:val="002E22A2"/>
    <w:rsid w:val="002E46B4"/>
    <w:rsid w:val="003014BE"/>
    <w:rsid w:val="00363AF6"/>
    <w:rsid w:val="00380163"/>
    <w:rsid w:val="003A574C"/>
    <w:rsid w:val="003D0209"/>
    <w:rsid w:val="003F24A2"/>
    <w:rsid w:val="004229FB"/>
    <w:rsid w:val="00485B76"/>
    <w:rsid w:val="00531603"/>
    <w:rsid w:val="00565220"/>
    <w:rsid w:val="005827BF"/>
    <w:rsid w:val="005C70E0"/>
    <w:rsid w:val="005E3276"/>
    <w:rsid w:val="0064575A"/>
    <w:rsid w:val="006725FA"/>
    <w:rsid w:val="00681C37"/>
    <w:rsid w:val="006D027C"/>
    <w:rsid w:val="0074126D"/>
    <w:rsid w:val="00745509"/>
    <w:rsid w:val="00745856"/>
    <w:rsid w:val="00773A91"/>
    <w:rsid w:val="0079242B"/>
    <w:rsid w:val="00795A31"/>
    <w:rsid w:val="007A6802"/>
    <w:rsid w:val="00801ABB"/>
    <w:rsid w:val="00802140"/>
    <w:rsid w:val="00836524"/>
    <w:rsid w:val="008C3CE9"/>
    <w:rsid w:val="0090354C"/>
    <w:rsid w:val="00920018"/>
    <w:rsid w:val="00935F24"/>
    <w:rsid w:val="0095376A"/>
    <w:rsid w:val="00984561"/>
    <w:rsid w:val="009848E0"/>
    <w:rsid w:val="009B43D7"/>
    <w:rsid w:val="009C30B0"/>
    <w:rsid w:val="00A33CB0"/>
    <w:rsid w:val="00A85792"/>
    <w:rsid w:val="00A86321"/>
    <w:rsid w:val="00A948A4"/>
    <w:rsid w:val="00AA7D44"/>
    <w:rsid w:val="00B0628C"/>
    <w:rsid w:val="00B22F34"/>
    <w:rsid w:val="00B45D6B"/>
    <w:rsid w:val="00B61BCE"/>
    <w:rsid w:val="00B73149"/>
    <w:rsid w:val="00B85086"/>
    <w:rsid w:val="00B94647"/>
    <w:rsid w:val="00C20AD2"/>
    <w:rsid w:val="00C76F21"/>
    <w:rsid w:val="00CD15E2"/>
    <w:rsid w:val="00CE79AC"/>
    <w:rsid w:val="00D327B1"/>
    <w:rsid w:val="00D97AB6"/>
    <w:rsid w:val="00E05D42"/>
    <w:rsid w:val="00E227F4"/>
    <w:rsid w:val="00E51915"/>
    <w:rsid w:val="00E54747"/>
    <w:rsid w:val="00E85E55"/>
    <w:rsid w:val="00E874B9"/>
    <w:rsid w:val="00E926EE"/>
    <w:rsid w:val="00EB5A13"/>
    <w:rsid w:val="00F364EC"/>
    <w:rsid w:val="00FF56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CE"/>
    <w:pPr>
      <w:spacing w:after="200" w:line="276" w:lineRule="auto"/>
    </w:pPr>
    <w:rPr>
      <w:lang w:eastAsia="en-US"/>
    </w:rPr>
  </w:style>
  <w:style w:type="paragraph" w:styleId="1">
    <w:name w:val="heading 1"/>
    <w:basedOn w:val="a"/>
    <w:next w:val="a"/>
    <w:link w:val="10"/>
    <w:qFormat/>
    <w:locked/>
    <w:rsid w:val="002E22A2"/>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58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177411"/>
    <w:pPr>
      <w:tabs>
        <w:tab w:val="center" w:pos="4677"/>
        <w:tab w:val="right" w:pos="9355"/>
      </w:tabs>
    </w:pPr>
  </w:style>
  <w:style w:type="character" w:customStyle="1" w:styleId="a5">
    <w:name w:val="Верхний колонтитул Знак"/>
    <w:basedOn w:val="a0"/>
    <w:link w:val="a4"/>
    <w:uiPriority w:val="99"/>
    <w:semiHidden/>
    <w:locked/>
    <w:rsid w:val="009B43D7"/>
    <w:rPr>
      <w:rFonts w:cs="Times New Roman"/>
      <w:lang w:eastAsia="en-US"/>
    </w:rPr>
  </w:style>
  <w:style w:type="character" w:styleId="a6">
    <w:name w:val="page number"/>
    <w:basedOn w:val="a0"/>
    <w:uiPriority w:val="99"/>
    <w:rsid w:val="00177411"/>
    <w:rPr>
      <w:rFonts w:cs="Times New Roman"/>
    </w:rPr>
  </w:style>
  <w:style w:type="paragraph" w:customStyle="1" w:styleId="Style2">
    <w:name w:val="Style2"/>
    <w:basedOn w:val="a"/>
    <w:uiPriority w:val="99"/>
    <w:rsid w:val="000A0B3E"/>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10">
    <w:name w:val="Заголовок 1 Знак"/>
    <w:basedOn w:val="a0"/>
    <w:link w:val="1"/>
    <w:rsid w:val="002E22A2"/>
    <w:rPr>
      <w:rFonts w:ascii="Arial" w:eastAsia="Times New Roman" w:hAnsi="Arial"/>
      <w:b/>
      <w:bCs/>
      <w:color w:val="26282F"/>
      <w:sz w:val="24"/>
      <w:szCs w:val="24"/>
    </w:rPr>
  </w:style>
  <w:style w:type="paragraph" w:styleId="a7">
    <w:name w:val="Subtitle"/>
    <w:basedOn w:val="a"/>
    <w:link w:val="a8"/>
    <w:qFormat/>
    <w:locked/>
    <w:rsid w:val="002E22A2"/>
    <w:pPr>
      <w:spacing w:after="0" w:line="240" w:lineRule="auto"/>
      <w:jc w:val="center"/>
    </w:pPr>
    <w:rPr>
      <w:rFonts w:ascii="Times New Roman" w:eastAsia="Times New Roman" w:hAnsi="Times New Roman"/>
      <w:b/>
      <w:sz w:val="24"/>
      <w:szCs w:val="20"/>
      <w:lang w:eastAsia="ru-RU"/>
    </w:rPr>
  </w:style>
  <w:style w:type="character" w:customStyle="1" w:styleId="a8">
    <w:name w:val="Подзаголовок Знак"/>
    <w:basedOn w:val="a0"/>
    <w:link w:val="a7"/>
    <w:rsid w:val="002E22A2"/>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963999569">
      <w:marLeft w:val="0"/>
      <w:marRight w:val="0"/>
      <w:marTop w:val="0"/>
      <w:marBottom w:val="0"/>
      <w:divBdr>
        <w:top w:val="none" w:sz="0" w:space="0" w:color="auto"/>
        <w:left w:val="none" w:sz="0" w:space="0" w:color="auto"/>
        <w:bottom w:val="none" w:sz="0" w:space="0" w:color="auto"/>
        <w:right w:val="none" w:sz="0" w:space="0" w:color="auto"/>
      </w:divBdr>
    </w:div>
    <w:div w:id="1963999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668" TargetMode="External"/><Relationship Id="rId13" Type="http://schemas.openxmlformats.org/officeDocument/2006/relationships/hyperlink" Target="http://docs.cntd.ru/document/90146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08297" TargetMode="External"/><Relationship Id="rId12" Type="http://schemas.openxmlformats.org/officeDocument/2006/relationships/hyperlink" Target="http://docs.cntd.ru/document/9017616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46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808297"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9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5B84-74AF-4ADA-B2DD-2DB45E8E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14</Pages>
  <Words>3446</Words>
  <Characters>27098</Characters>
  <Application>Microsoft Office Word</Application>
  <DocSecurity>0</DocSecurity>
  <Lines>225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Юрьевна Тарасова</dc:creator>
  <cp:keywords/>
  <dc:description/>
  <cp:lastModifiedBy>User_34</cp:lastModifiedBy>
  <cp:revision>81</cp:revision>
  <cp:lastPrinted>2020-08-11T09:30:00Z</cp:lastPrinted>
  <dcterms:created xsi:type="dcterms:W3CDTF">2020-06-22T08:47:00Z</dcterms:created>
  <dcterms:modified xsi:type="dcterms:W3CDTF">2020-08-11T09:36:00Z</dcterms:modified>
</cp:coreProperties>
</file>